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B6B" w:rsidRPr="001A1D83" w:rsidRDefault="00E42B6B" w:rsidP="00E42B6B">
      <w:pPr>
        <w:jc w:val="right"/>
        <w:rPr>
          <w:rFonts w:ascii="Times New Roman" w:hAnsi="Times New Roman" w:cs="Times New Roman"/>
        </w:rPr>
      </w:pPr>
      <w:r w:rsidRPr="001A1D83">
        <w:rPr>
          <w:rFonts w:ascii="Times New Roman" w:hAnsi="Times New Roman" w:cs="Times New Roman"/>
        </w:rPr>
        <w:t xml:space="preserve">Pirkimo sąlygų </w:t>
      </w:r>
      <w:r w:rsidR="002A68E4">
        <w:rPr>
          <w:rFonts w:ascii="Times New Roman" w:hAnsi="Times New Roman" w:cs="Times New Roman"/>
        </w:rPr>
        <w:t>5</w:t>
      </w:r>
      <w:r w:rsidRPr="001A1D83">
        <w:rPr>
          <w:rFonts w:ascii="Times New Roman" w:hAnsi="Times New Roman" w:cs="Times New Roman"/>
        </w:rPr>
        <w:t xml:space="preserve"> priedas</w:t>
      </w:r>
    </w:p>
    <w:p w:rsidR="00E42B6B" w:rsidRPr="001A1D83" w:rsidRDefault="00E42B6B" w:rsidP="00E42B6B">
      <w:pPr>
        <w:jc w:val="center"/>
        <w:rPr>
          <w:rFonts w:ascii="Times New Roman" w:hAnsi="Times New Roman" w:cs="Times New Roman"/>
          <w:b/>
        </w:rPr>
      </w:pPr>
      <w:r w:rsidRPr="001A1D83">
        <w:rPr>
          <w:rFonts w:ascii="Times New Roman" w:hAnsi="Times New Roman" w:cs="Times New Roman"/>
          <w:b/>
        </w:rPr>
        <w:t>EKONOMIŠKAI NAUDINGIAUSIO PASIŪLYMO VERTINIMO TVARKA</w:t>
      </w:r>
    </w:p>
    <w:p w:rsidR="00B231A2" w:rsidRDefault="00E42B6B" w:rsidP="00B231A2">
      <w:pPr>
        <w:autoSpaceDE w:val="0"/>
        <w:autoSpaceDN w:val="0"/>
        <w:adjustRightInd w:val="0"/>
        <w:spacing w:after="0" w:line="240" w:lineRule="auto"/>
        <w:jc w:val="both"/>
        <w:rPr>
          <w:rFonts w:ascii="Times New Roman" w:hAnsi="Times New Roman" w:cs="Times New Roman"/>
          <w:b/>
        </w:rPr>
      </w:pPr>
      <w:r w:rsidRPr="001A1D83">
        <w:rPr>
          <w:rFonts w:ascii="Times New Roman" w:hAnsi="Times New Roman" w:cs="Times New Roman"/>
        </w:rPr>
        <w:t xml:space="preserve">Ekonomiškai naudingiausias pasiūlymas išrenkamas pagal kainos ir kokybės santykį. </w:t>
      </w:r>
      <w:r w:rsidR="00CF6B6D" w:rsidRPr="00CF6B6D">
        <w:rPr>
          <w:rFonts w:ascii="Times New Roman" w:hAnsi="Times New Roman" w:cs="Times New Roman"/>
        </w:rPr>
        <w:t xml:space="preserve">Ekonomiškai naudingiausiu pasiūlymu laikomas tas pasiūlymas, kurio </w:t>
      </w:r>
      <w:proofErr w:type="spellStart"/>
      <w:r w:rsidR="00CF6B6D" w:rsidRPr="00CF6B6D">
        <w:rPr>
          <w:rFonts w:ascii="Times New Roman" w:hAnsi="Times New Roman" w:cs="Times New Roman"/>
        </w:rPr>
        <w:t>EN</w:t>
      </w:r>
      <w:r w:rsidR="00CF6B6D" w:rsidRPr="00CF6B6D">
        <w:rPr>
          <w:rFonts w:ascii="Times New Roman" w:hAnsi="Times New Roman" w:cs="Times New Roman"/>
          <w:vertAlign w:val="subscript"/>
        </w:rPr>
        <w:t>tiekėjo</w:t>
      </w:r>
      <w:proofErr w:type="spellEnd"/>
      <w:r w:rsidR="00CF6B6D" w:rsidRPr="00CF6B6D">
        <w:rPr>
          <w:rFonts w:ascii="Times New Roman" w:hAnsi="Times New Roman" w:cs="Times New Roman"/>
        </w:rPr>
        <w:t xml:space="preserve"> reikšmė yra mažiausia</w:t>
      </w:r>
      <w:r w:rsidR="00CF6B6D">
        <w:rPr>
          <w:rFonts w:ascii="Times New Roman" w:hAnsi="Times New Roman" w:cs="Times New Roman"/>
        </w:rPr>
        <w:t>.</w:t>
      </w:r>
      <w:r w:rsidR="00B231A2" w:rsidRPr="00B231A2">
        <w:rPr>
          <w:rFonts w:ascii="Times New Roman" w:hAnsi="Times New Roman" w:cs="Times New Roman"/>
          <w:b/>
        </w:rPr>
        <w:t xml:space="preserve"> </w:t>
      </w:r>
    </w:p>
    <w:p w:rsidR="00B231A2" w:rsidRDefault="00B231A2" w:rsidP="00B231A2">
      <w:pPr>
        <w:autoSpaceDE w:val="0"/>
        <w:autoSpaceDN w:val="0"/>
        <w:adjustRightInd w:val="0"/>
        <w:spacing w:after="0" w:line="240" w:lineRule="auto"/>
        <w:jc w:val="both"/>
        <w:rPr>
          <w:rFonts w:ascii="Times New Roman" w:hAnsi="Times New Roman" w:cs="Times New Roman"/>
          <w:b/>
        </w:rPr>
      </w:pPr>
    </w:p>
    <w:p w:rsidR="00B231A2" w:rsidRPr="00B231A2" w:rsidRDefault="00B231A2" w:rsidP="00B231A2">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Tiekėjo p</w:t>
      </w:r>
      <w:r w:rsidRPr="00B231A2">
        <w:rPr>
          <w:rFonts w:ascii="Times New Roman" w:hAnsi="Times New Roman" w:cs="Times New Roman"/>
          <w:b/>
        </w:rPr>
        <w:t xml:space="preserve">asiūlymas dėl </w:t>
      </w:r>
      <w:r>
        <w:rPr>
          <w:rFonts w:ascii="Times New Roman" w:hAnsi="Times New Roman" w:cs="Times New Roman"/>
          <w:b/>
        </w:rPr>
        <w:t xml:space="preserve">nustatytų vertinimo kriterijų </w:t>
      </w:r>
      <w:r w:rsidRPr="00B231A2">
        <w:rPr>
          <w:rFonts w:ascii="Times New Roman" w:hAnsi="Times New Roman" w:cs="Times New Roman"/>
          <w:b/>
        </w:rPr>
        <w:t xml:space="preserve">dokumentų nepateikimo (arba pateikimo ne pilna apimtimi) nebus atmestas, tačiau papildoma ekonominio naudingumo nauda nebus skiriama. </w:t>
      </w:r>
    </w:p>
    <w:p w:rsidR="00B231A2" w:rsidRDefault="00B231A2" w:rsidP="00B231A2">
      <w:pPr>
        <w:jc w:val="both"/>
        <w:rPr>
          <w:rFonts w:ascii="Times New Roman" w:hAnsi="Times New Roman" w:cs="Times New Roman"/>
        </w:rPr>
      </w:pPr>
    </w:p>
    <w:p w:rsidR="00967A4F" w:rsidRDefault="00E42B6B" w:rsidP="00CF6B6D">
      <w:pPr>
        <w:jc w:val="both"/>
        <w:rPr>
          <w:rFonts w:ascii="Times New Roman" w:hAnsi="Times New Roman" w:cs="Times New Roman"/>
        </w:rPr>
      </w:pPr>
      <w:r w:rsidRPr="001A1D83">
        <w:rPr>
          <w:rFonts w:ascii="Times New Roman" w:hAnsi="Times New Roman" w:cs="Times New Roman"/>
        </w:rPr>
        <w:t xml:space="preserve">Pirkimo sutartis bus sudaroma su dalyviu, pateikusiu Perkančiajai organizacijai ekonomiškai naudingiausią pasiūlymą, išrinktą pagal </w:t>
      </w:r>
      <w:r w:rsidR="00B54369">
        <w:rPr>
          <w:rFonts w:ascii="Times New Roman" w:hAnsi="Times New Roman" w:cs="Times New Roman"/>
        </w:rPr>
        <w:t>šioje tvarkoje</w:t>
      </w:r>
      <w:r w:rsidRPr="001A1D83">
        <w:rPr>
          <w:rFonts w:ascii="Times New Roman" w:hAnsi="Times New Roman" w:cs="Times New Roman"/>
        </w:rPr>
        <w:t xml:space="preserve"> nustatytus kriterijus</w:t>
      </w:r>
      <w:r w:rsidR="00B54369">
        <w:rPr>
          <w:rFonts w:ascii="Times New Roman" w:hAnsi="Times New Roman" w:cs="Times New Roman"/>
        </w:rPr>
        <w:t>, pritaikius „kokybė į kainą“ formulę.</w:t>
      </w:r>
      <w:r w:rsidRPr="001A1D83">
        <w:rPr>
          <w:rFonts w:ascii="Times New Roman" w:hAnsi="Times New Roman" w:cs="Times New Roman"/>
        </w:rPr>
        <w:t xml:space="preserve"> </w:t>
      </w:r>
      <w:r w:rsidR="00CF6B6D">
        <w:rPr>
          <w:rFonts w:ascii="Times New Roman" w:hAnsi="Times New Roman" w:cs="Times New Roman"/>
        </w:rPr>
        <w:t>P</w:t>
      </w:r>
      <w:r w:rsidR="00CF6B6D" w:rsidRPr="00CF6B6D">
        <w:rPr>
          <w:rFonts w:ascii="Times New Roman" w:hAnsi="Times New Roman" w:cs="Times New Roman"/>
        </w:rPr>
        <w:t xml:space="preserve">asiūlymų vertinimo tikslais yra naudojama ta </w:t>
      </w:r>
      <w:proofErr w:type="spellStart"/>
      <w:r w:rsidR="00CF6B6D" w:rsidRPr="00CF6B6D">
        <w:rPr>
          <w:rFonts w:ascii="Times New Roman" w:hAnsi="Times New Roman" w:cs="Times New Roman"/>
        </w:rPr>
        <w:t>Kaina</w:t>
      </w:r>
      <w:r w:rsidR="00CF6B6D" w:rsidRPr="00CF6B6D">
        <w:rPr>
          <w:rFonts w:ascii="Times New Roman" w:hAnsi="Times New Roman" w:cs="Times New Roman"/>
          <w:vertAlign w:val="subscript"/>
        </w:rPr>
        <w:t>tiekėjo</w:t>
      </w:r>
      <w:proofErr w:type="spellEnd"/>
      <w:r w:rsidR="00CF6B6D" w:rsidRPr="00CF6B6D">
        <w:rPr>
          <w:rFonts w:ascii="Times New Roman" w:hAnsi="Times New Roman" w:cs="Times New Roman"/>
        </w:rPr>
        <w:t>, kuri atitinka</w:t>
      </w:r>
      <w:r w:rsidR="00CF6B6D">
        <w:rPr>
          <w:rFonts w:ascii="Times New Roman" w:hAnsi="Times New Roman" w:cs="Times New Roman"/>
        </w:rPr>
        <w:t xml:space="preserve"> </w:t>
      </w:r>
      <w:r w:rsidR="00CF6B6D" w:rsidRPr="00CF6B6D">
        <w:rPr>
          <w:rFonts w:ascii="Times New Roman" w:hAnsi="Times New Roman" w:cs="Times New Roman"/>
        </w:rPr>
        <w:t xml:space="preserve">galutinę lėšų sumą, kurią </w:t>
      </w:r>
      <w:r w:rsidR="00CF6B6D">
        <w:rPr>
          <w:rFonts w:ascii="Times New Roman" w:hAnsi="Times New Roman" w:cs="Times New Roman"/>
        </w:rPr>
        <w:t xml:space="preserve">Perkančioji organizacija </w:t>
      </w:r>
      <w:r w:rsidR="00CF6B6D" w:rsidRPr="00CF6B6D">
        <w:rPr>
          <w:rFonts w:ascii="Times New Roman" w:hAnsi="Times New Roman" w:cs="Times New Roman"/>
        </w:rPr>
        <w:t>išleistų pirkime, įskaitant ir dėl sutarties sudarymo su pirkimo laimėtoju jo paties</w:t>
      </w:r>
      <w:r w:rsidR="00CF6B6D">
        <w:rPr>
          <w:rFonts w:ascii="Times New Roman" w:hAnsi="Times New Roman" w:cs="Times New Roman"/>
        </w:rPr>
        <w:t xml:space="preserve"> </w:t>
      </w:r>
      <w:r w:rsidR="00CF6B6D" w:rsidRPr="00CF6B6D">
        <w:rPr>
          <w:rFonts w:ascii="Times New Roman" w:hAnsi="Times New Roman" w:cs="Times New Roman"/>
        </w:rPr>
        <w:t>įgyjamas mokestines prievoles (ar teises)</w:t>
      </w:r>
      <w:r w:rsidR="00CF6B6D">
        <w:rPr>
          <w:rFonts w:ascii="Times New Roman" w:hAnsi="Times New Roman" w:cs="Times New Roman"/>
        </w:rPr>
        <w:t>.</w:t>
      </w:r>
      <w:r w:rsidR="00CF6B6D" w:rsidRPr="00CF6B6D">
        <w:rPr>
          <w:rFonts w:ascii="Times New Roman" w:hAnsi="Times New Roman" w:cs="Times New Roman"/>
        </w:rPr>
        <w:t xml:space="preserve"> </w:t>
      </w:r>
      <w:r w:rsidR="00B54369" w:rsidRPr="00B54369">
        <w:rPr>
          <w:rFonts w:ascii="Times New Roman" w:hAnsi="Times New Roman" w:cs="Times New Roman"/>
        </w:rPr>
        <w:t xml:space="preserve">Tiekėjų pasiūlymų kainos </w:t>
      </w:r>
      <w:r w:rsidR="00967A4F">
        <w:rPr>
          <w:rFonts w:ascii="Times New Roman" w:hAnsi="Times New Roman" w:cs="Times New Roman"/>
        </w:rPr>
        <w:t>apskaičiuojamos individualiai, iš pasiūlyme nurodytos kainos atėmus vertinimo kriterijaus nustatytą atitinkamo kriterija</w:t>
      </w:r>
      <w:r w:rsidR="00587228">
        <w:rPr>
          <w:rFonts w:ascii="Times New Roman" w:hAnsi="Times New Roman" w:cs="Times New Roman"/>
        </w:rPr>
        <w:t>us ekonominio naudingumo reikšmę</w:t>
      </w:r>
      <w:r w:rsidR="00967A4F">
        <w:rPr>
          <w:rFonts w:ascii="Times New Roman" w:hAnsi="Times New Roman" w:cs="Times New Roman"/>
        </w:rPr>
        <w:t>. L</w:t>
      </w:r>
      <w:r w:rsidR="00967A4F" w:rsidRPr="001B6131">
        <w:rPr>
          <w:rFonts w:ascii="Times New Roman" w:hAnsi="Times New Roman" w:cs="Times New Roman"/>
        </w:rPr>
        <w:t xml:space="preserve">aimėtoju išrenkamas tas pasiūlymas, kurio </w:t>
      </w:r>
      <w:r w:rsidR="00081C36">
        <w:rPr>
          <w:rFonts w:ascii="Times New Roman" w:hAnsi="Times New Roman" w:cs="Times New Roman"/>
        </w:rPr>
        <w:t xml:space="preserve">apskaičiuota ekonominio naudingumo </w:t>
      </w:r>
      <w:r w:rsidR="00CF6B6D">
        <w:rPr>
          <w:rFonts w:ascii="Times New Roman" w:hAnsi="Times New Roman" w:cs="Times New Roman"/>
        </w:rPr>
        <w:t xml:space="preserve">reikšmė </w:t>
      </w:r>
      <w:proofErr w:type="spellStart"/>
      <w:r w:rsidR="00CF6B6D">
        <w:rPr>
          <w:rFonts w:ascii="Times New Roman" w:hAnsi="Times New Roman" w:cs="Times New Roman"/>
        </w:rPr>
        <w:t>EN</w:t>
      </w:r>
      <w:r w:rsidR="00967A4F">
        <w:rPr>
          <w:rFonts w:ascii="Times New Roman" w:hAnsi="Times New Roman" w:cs="Times New Roman"/>
          <w:vertAlign w:val="subscript"/>
        </w:rPr>
        <w:t>tiekėjo</w:t>
      </w:r>
      <w:proofErr w:type="spellEnd"/>
      <w:r w:rsidR="00967A4F">
        <w:rPr>
          <w:rFonts w:ascii="Times New Roman" w:hAnsi="Times New Roman" w:cs="Times New Roman"/>
        </w:rPr>
        <w:t xml:space="preserve"> yra mažiausia</w:t>
      </w:r>
      <w:r w:rsidR="00967A4F" w:rsidRPr="001B6131">
        <w:rPr>
          <w:rFonts w:ascii="Times New Roman" w:hAnsi="Times New Roman" w:cs="Times New Roman"/>
        </w:rPr>
        <w:t>.</w:t>
      </w:r>
      <w:r w:rsidR="00967A4F">
        <w:rPr>
          <w:rFonts w:ascii="Times New Roman" w:hAnsi="Times New Roman" w:cs="Times New Roman"/>
        </w:rPr>
        <w:t xml:space="preserve"> </w:t>
      </w:r>
    </w:p>
    <w:p w:rsidR="00081C36" w:rsidRDefault="00967A4F" w:rsidP="001B6131">
      <w:pPr>
        <w:rPr>
          <w:rFonts w:ascii="Times New Roman" w:hAnsi="Times New Roman" w:cs="Times New Roman"/>
        </w:rPr>
      </w:pPr>
      <w:r>
        <w:rPr>
          <w:rFonts w:ascii="Times New Roman" w:hAnsi="Times New Roman" w:cs="Times New Roman"/>
        </w:rPr>
        <w:t xml:space="preserve">Tiekėjų pasiūlymai </w:t>
      </w:r>
      <w:r w:rsidR="00081C36">
        <w:rPr>
          <w:rFonts w:ascii="Times New Roman" w:hAnsi="Times New Roman" w:cs="Times New Roman"/>
        </w:rPr>
        <w:t>tarpusavyje nelyginami</w:t>
      </w:r>
      <w:r w:rsidR="00B54369" w:rsidRPr="00B54369">
        <w:rPr>
          <w:rFonts w:ascii="Times New Roman" w:hAnsi="Times New Roman" w:cs="Times New Roman"/>
        </w:rPr>
        <w:t>.</w:t>
      </w:r>
      <w:r w:rsidR="001B6131">
        <w:rPr>
          <w:rFonts w:ascii="Times New Roman" w:hAnsi="Times New Roman" w:cs="Times New Roman"/>
        </w:rPr>
        <w:t xml:space="preserve"> </w:t>
      </w:r>
      <w:r w:rsidR="00081C36">
        <w:rPr>
          <w:rFonts w:ascii="Times New Roman" w:hAnsi="Times New Roman" w:cs="Times New Roman"/>
        </w:rPr>
        <w:t>Sutartis sudaroma pagal Tiekėjo pasiūlyme nurodytą kainą.</w:t>
      </w:r>
    </w:p>
    <w:p w:rsidR="00E42B6B" w:rsidRDefault="00BB5ADB" w:rsidP="001B6131">
      <w:pPr>
        <w:rPr>
          <w:rFonts w:ascii="Times New Roman" w:hAnsi="Times New Roman" w:cs="Times New Roman"/>
        </w:rPr>
      </w:pPr>
      <w:r>
        <w:rPr>
          <w:rFonts w:ascii="Times New Roman" w:hAnsi="Times New Roman" w:cs="Times New Roman"/>
        </w:rPr>
        <w:t>Ekonominio naudingumo kaina</w:t>
      </w:r>
      <w:r w:rsidR="00081C36">
        <w:rPr>
          <w:rFonts w:ascii="Times New Roman" w:hAnsi="Times New Roman" w:cs="Times New Roman"/>
        </w:rPr>
        <w:t xml:space="preserve"> </w:t>
      </w:r>
      <w:proofErr w:type="spellStart"/>
      <w:r w:rsidR="002D05EC">
        <w:rPr>
          <w:rFonts w:ascii="Times New Roman" w:hAnsi="Times New Roman" w:cs="Times New Roman"/>
        </w:rPr>
        <w:t>EN</w:t>
      </w:r>
      <w:r w:rsidR="002D05EC">
        <w:rPr>
          <w:rFonts w:ascii="Times New Roman" w:hAnsi="Times New Roman" w:cs="Times New Roman"/>
          <w:vertAlign w:val="subscript"/>
        </w:rPr>
        <w:t>tiekėjo</w:t>
      </w:r>
      <w:proofErr w:type="spellEnd"/>
      <w:r w:rsidR="002D05EC">
        <w:rPr>
          <w:rFonts w:ascii="Times New Roman" w:hAnsi="Times New Roman" w:cs="Times New Roman"/>
        </w:rPr>
        <w:t xml:space="preserve"> </w:t>
      </w:r>
      <w:r w:rsidR="00081C36">
        <w:rPr>
          <w:rFonts w:ascii="Times New Roman" w:hAnsi="Times New Roman" w:cs="Times New Roman"/>
        </w:rPr>
        <w:t>apskaičiuojama pagal šią formulę:</w:t>
      </w:r>
    </w:p>
    <w:p w:rsidR="001B6131" w:rsidRPr="00DC5E75" w:rsidRDefault="00CF6B6D" w:rsidP="001B6131">
      <w:pPr>
        <w:rPr>
          <w:rFonts w:ascii="Times New Roman" w:hAnsi="Times New Roman" w:cs="Times New Roman"/>
          <w:b/>
        </w:rPr>
      </w:pPr>
      <w:proofErr w:type="spellStart"/>
      <w:r w:rsidRPr="00DC5E75">
        <w:rPr>
          <w:rFonts w:ascii="Times New Roman" w:hAnsi="Times New Roman" w:cs="Times New Roman"/>
          <w:b/>
        </w:rPr>
        <w:t>EN</w:t>
      </w:r>
      <w:r w:rsidR="001B6131" w:rsidRPr="00DC5E75">
        <w:rPr>
          <w:rFonts w:ascii="Times New Roman" w:hAnsi="Times New Roman" w:cs="Times New Roman"/>
          <w:b/>
          <w:vertAlign w:val="subscript"/>
        </w:rPr>
        <w:t>tiekėjo</w:t>
      </w:r>
      <w:proofErr w:type="spellEnd"/>
      <w:r w:rsidR="001B6131" w:rsidRPr="00DC5E75">
        <w:rPr>
          <w:rFonts w:ascii="Times New Roman" w:hAnsi="Times New Roman" w:cs="Times New Roman"/>
          <w:b/>
        </w:rPr>
        <w:t xml:space="preserve"> =</w:t>
      </w:r>
      <w:r w:rsidRPr="00DC5E75">
        <w:rPr>
          <w:rFonts w:ascii="Times New Roman" w:hAnsi="Times New Roman" w:cs="Times New Roman"/>
          <w:b/>
        </w:rPr>
        <w:t xml:space="preserve"> </w:t>
      </w:r>
      <w:proofErr w:type="spellStart"/>
      <w:r w:rsidRPr="00DC5E75">
        <w:rPr>
          <w:rFonts w:ascii="Times New Roman" w:hAnsi="Times New Roman" w:cs="Times New Roman"/>
          <w:b/>
        </w:rPr>
        <w:t>Kaina</w:t>
      </w:r>
      <w:r w:rsidRPr="00DC5E75">
        <w:rPr>
          <w:rFonts w:ascii="Times New Roman" w:hAnsi="Times New Roman" w:cs="Times New Roman"/>
          <w:b/>
          <w:vertAlign w:val="subscript"/>
        </w:rPr>
        <w:t>tiekėjo</w:t>
      </w:r>
      <w:proofErr w:type="spellEnd"/>
      <w:r w:rsidR="009F1824" w:rsidRPr="00DC5E75">
        <w:rPr>
          <w:rFonts w:ascii="Times New Roman" w:hAnsi="Times New Roman" w:cs="Times New Roman"/>
          <w:b/>
        </w:rPr>
        <w:t xml:space="preserve">– </w:t>
      </w:r>
      <w:proofErr w:type="spellStart"/>
      <w:r w:rsidR="009F1824" w:rsidRPr="00DC5E75">
        <w:rPr>
          <w:rFonts w:ascii="Times New Roman" w:hAnsi="Times New Roman" w:cs="Times New Roman"/>
          <w:b/>
        </w:rPr>
        <w:t>S</w:t>
      </w:r>
      <w:r w:rsidR="00DC571B" w:rsidRPr="00DC5E75">
        <w:rPr>
          <w:rFonts w:ascii="Times New Roman" w:hAnsi="Times New Roman" w:cs="Times New Roman"/>
          <w:b/>
        </w:rPr>
        <w:t>V</w:t>
      </w:r>
      <w:r w:rsidR="009F1824" w:rsidRPr="00DC5E75">
        <w:rPr>
          <w:rFonts w:ascii="Times New Roman" w:hAnsi="Times New Roman" w:cs="Times New Roman"/>
          <w:b/>
          <w:vertAlign w:val="subscript"/>
        </w:rPr>
        <w:t>tiekėjo</w:t>
      </w:r>
      <w:proofErr w:type="spellEnd"/>
      <w:r w:rsidR="00BB5ADB" w:rsidRPr="00DC5E75">
        <w:rPr>
          <w:rFonts w:ascii="Times New Roman" w:hAnsi="Times New Roman" w:cs="Times New Roman"/>
          <w:b/>
          <w:vertAlign w:val="subscript"/>
        </w:rPr>
        <w:t xml:space="preserve"> </w:t>
      </w:r>
      <w:r w:rsidR="00BB5ADB" w:rsidRPr="00DC5E75">
        <w:rPr>
          <w:rFonts w:ascii="Times New Roman" w:hAnsi="Times New Roman" w:cs="Times New Roman"/>
          <w:b/>
        </w:rPr>
        <w:t>-</w:t>
      </w:r>
      <w:r w:rsidR="002D05EC" w:rsidRPr="00DC5E75">
        <w:rPr>
          <w:rFonts w:ascii="Times New Roman" w:hAnsi="Times New Roman" w:cs="Times New Roman"/>
          <w:b/>
        </w:rPr>
        <w:t xml:space="preserve"> </w:t>
      </w:r>
      <w:proofErr w:type="spellStart"/>
      <w:r w:rsidR="002D05EC" w:rsidRPr="00DC5E75">
        <w:rPr>
          <w:rFonts w:ascii="Times New Roman" w:hAnsi="Times New Roman" w:cs="Times New Roman"/>
          <w:b/>
        </w:rPr>
        <w:t>ISO</w:t>
      </w:r>
      <w:r w:rsidR="002D05EC" w:rsidRPr="00DC5E75">
        <w:rPr>
          <w:rFonts w:ascii="Times New Roman" w:hAnsi="Times New Roman" w:cs="Times New Roman"/>
          <w:b/>
          <w:vertAlign w:val="subscript"/>
        </w:rPr>
        <w:t>tiekėjo</w:t>
      </w:r>
      <w:proofErr w:type="spellEnd"/>
      <w:r w:rsidR="002D05EC" w:rsidRPr="00DC5E75">
        <w:rPr>
          <w:rFonts w:ascii="Times New Roman" w:hAnsi="Times New Roman" w:cs="Times New Roman"/>
          <w:b/>
        </w:rPr>
        <w:t xml:space="preserve"> - </w:t>
      </w:r>
      <w:proofErr w:type="spellStart"/>
      <w:r w:rsidR="002D05EC" w:rsidRPr="00DC5E75">
        <w:rPr>
          <w:rFonts w:ascii="Times New Roman" w:hAnsi="Times New Roman" w:cs="Times New Roman"/>
          <w:b/>
        </w:rPr>
        <w:t>SOCt</w:t>
      </w:r>
      <w:r w:rsidR="002D05EC" w:rsidRPr="00DC5E75">
        <w:rPr>
          <w:rFonts w:ascii="Times New Roman" w:hAnsi="Times New Roman" w:cs="Times New Roman"/>
          <w:b/>
          <w:vertAlign w:val="subscript"/>
        </w:rPr>
        <w:t>iekėjo</w:t>
      </w:r>
      <w:proofErr w:type="spellEnd"/>
    </w:p>
    <w:p w:rsidR="00DF6B81" w:rsidRDefault="00B54369" w:rsidP="00B54369">
      <w:pPr>
        <w:pStyle w:val="Sraopastraipa"/>
        <w:numPr>
          <w:ilvl w:val="0"/>
          <w:numId w:val="1"/>
        </w:numPr>
        <w:rPr>
          <w:rFonts w:ascii="Times New Roman" w:hAnsi="Times New Roman" w:cs="Times New Roman"/>
        </w:rPr>
      </w:pPr>
      <w:r>
        <w:rPr>
          <w:rFonts w:ascii="Times New Roman" w:hAnsi="Times New Roman" w:cs="Times New Roman"/>
          <w:b/>
        </w:rPr>
        <w:t xml:space="preserve">Kriterijus  </w:t>
      </w:r>
      <w:r w:rsidR="00BB5ADB">
        <w:rPr>
          <w:rFonts w:ascii="Times New Roman" w:hAnsi="Times New Roman" w:cs="Times New Roman"/>
          <w:b/>
        </w:rPr>
        <w:t xml:space="preserve">Ekonominio naudingumo </w:t>
      </w:r>
      <w:proofErr w:type="spellStart"/>
      <w:r>
        <w:rPr>
          <w:rFonts w:ascii="Times New Roman" w:hAnsi="Times New Roman" w:cs="Times New Roman"/>
          <w:b/>
        </w:rPr>
        <w:t>Kaina</w:t>
      </w:r>
      <w:r>
        <w:rPr>
          <w:rFonts w:ascii="Times New Roman" w:hAnsi="Times New Roman" w:cs="Times New Roman"/>
          <w:b/>
          <w:vertAlign w:val="subscript"/>
        </w:rPr>
        <w:t>tiekėjo</w:t>
      </w:r>
      <w:proofErr w:type="spellEnd"/>
      <w:r w:rsidR="00E42B6B" w:rsidRPr="00C20A8D">
        <w:rPr>
          <w:rFonts w:ascii="Times New Roman" w:hAnsi="Times New Roman" w:cs="Times New Roman"/>
          <w:b/>
        </w:rPr>
        <w:t xml:space="preserve"> </w:t>
      </w:r>
      <w:r w:rsidR="0074795F">
        <w:rPr>
          <w:rFonts w:ascii="Times New Roman" w:hAnsi="Times New Roman" w:cs="Times New Roman"/>
          <w:b/>
        </w:rPr>
        <w:t>EN</w:t>
      </w:r>
      <w:r w:rsidR="00E42B6B" w:rsidRPr="00C20A8D">
        <w:rPr>
          <w:rFonts w:ascii="Times New Roman" w:hAnsi="Times New Roman" w:cs="Times New Roman"/>
          <w:b/>
        </w:rPr>
        <w:t>(</w:t>
      </w:r>
      <w:proofErr w:type="spellStart"/>
      <w:r w:rsidR="00E42B6B" w:rsidRPr="00C20A8D">
        <w:rPr>
          <w:rFonts w:ascii="Times New Roman" w:hAnsi="Times New Roman" w:cs="Times New Roman"/>
          <w:b/>
        </w:rPr>
        <w:t>C</w:t>
      </w:r>
      <w:r>
        <w:rPr>
          <w:rFonts w:ascii="Times New Roman" w:hAnsi="Times New Roman" w:cs="Times New Roman"/>
          <w:b/>
          <w:vertAlign w:val="subscript"/>
        </w:rPr>
        <w:t>tirkėjo</w:t>
      </w:r>
      <w:proofErr w:type="spellEnd"/>
      <w:r w:rsidR="00E42B6B" w:rsidRPr="00C20A8D">
        <w:rPr>
          <w:rFonts w:ascii="Times New Roman" w:hAnsi="Times New Roman" w:cs="Times New Roman"/>
          <w:b/>
        </w:rPr>
        <w:t>)</w:t>
      </w:r>
      <w:r>
        <w:rPr>
          <w:rFonts w:ascii="Times New Roman" w:hAnsi="Times New Roman" w:cs="Times New Roman"/>
        </w:rPr>
        <w:t>.</w:t>
      </w:r>
    </w:p>
    <w:p w:rsidR="00B54369" w:rsidRDefault="00B54369" w:rsidP="00587228">
      <w:pPr>
        <w:pStyle w:val="Sraopastraipa"/>
        <w:ind w:left="0" w:firstLine="720"/>
        <w:rPr>
          <w:rFonts w:ascii="Times New Roman" w:hAnsi="Times New Roman" w:cs="Times New Roman"/>
        </w:rPr>
      </w:pPr>
      <w:r w:rsidRPr="00B54369">
        <w:rPr>
          <w:rFonts w:ascii="Times New Roman" w:hAnsi="Times New Roman" w:cs="Times New Roman"/>
        </w:rPr>
        <w:t>Skaičiuojant vertinamo tiekėjo pasiūlymo ekonominį naudingumą (EN</w:t>
      </w:r>
      <w:r w:rsidR="00587228">
        <w:rPr>
          <w:rFonts w:ascii="Times New Roman" w:hAnsi="Times New Roman" w:cs="Times New Roman"/>
        </w:rPr>
        <w:t xml:space="preserve"> (</w:t>
      </w:r>
      <w:proofErr w:type="spellStart"/>
      <w:r w:rsidR="00587228">
        <w:rPr>
          <w:rFonts w:ascii="Times New Roman" w:hAnsi="Times New Roman" w:cs="Times New Roman"/>
        </w:rPr>
        <w:t>C</w:t>
      </w:r>
      <w:r w:rsidRPr="00B54369">
        <w:rPr>
          <w:rFonts w:ascii="Times New Roman" w:hAnsi="Times New Roman" w:cs="Times New Roman"/>
          <w:vertAlign w:val="subscript"/>
        </w:rPr>
        <w:t>tiekėjo</w:t>
      </w:r>
      <w:proofErr w:type="spellEnd"/>
      <w:r w:rsidRPr="00B54369">
        <w:rPr>
          <w:rFonts w:ascii="Times New Roman" w:hAnsi="Times New Roman" w:cs="Times New Roman"/>
        </w:rPr>
        <w:t>)</w:t>
      </w:r>
      <w:r w:rsidR="00587228">
        <w:rPr>
          <w:rFonts w:ascii="Times New Roman" w:hAnsi="Times New Roman" w:cs="Times New Roman"/>
        </w:rPr>
        <w:t>)</w:t>
      </w:r>
      <w:r w:rsidRPr="00B54369">
        <w:rPr>
          <w:rFonts w:ascii="Times New Roman" w:hAnsi="Times New Roman" w:cs="Times New Roman"/>
        </w:rPr>
        <w:t>, įrašoma tiekėjo pasiūlyme nurodyta bendra</w:t>
      </w:r>
      <w:r>
        <w:rPr>
          <w:rFonts w:ascii="Times New Roman" w:hAnsi="Times New Roman" w:cs="Times New Roman"/>
        </w:rPr>
        <w:t xml:space="preserve"> </w:t>
      </w:r>
      <w:r w:rsidRPr="00B54369">
        <w:rPr>
          <w:rFonts w:ascii="Times New Roman" w:hAnsi="Times New Roman" w:cs="Times New Roman"/>
        </w:rPr>
        <w:t>pasiūlymo kaina eurais (</w:t>
      </w:r>
      <w:proofErr w:type="spellStart"/>
      <w:r w:rsidRPr="00B54369">
        <w:rPr>
          <w:rFonts w:ascii="Times New Roman" w:hAnsi="Times New Roman" w:cs="Times New Roman"/>
        </w:rPr>
        <w:t>Kaina</w:t>
      </w:r>
      <w:r w:rsidRPr="00B54369">
        <w:rPr>
          <w:rFonts w:ascii="Times New Roman" w:hAnsi="Times New Roman" w:cs="Times New Roman"/>
          <w:vertAlign w:val="subscript"/>
        </w:rPr>
        <w:t>tiekėjo</w:t>
      </w:r>
      <w:proofErr w:type="spellEnd"/>
      <w:r w:rsidRPr="00B54369">
        <w:rPr>
          <w:rFonts w:ascii="Times New Roman" w:hAnsi="Times New Roman" w:cs="Times New Roman"/>
        </w:rPr>
        <w:t>), iš kurios bus atimami kokybiniai kriterijai, kurie taip pat išreikšti pinigine verte eurais</w:t>
      </w:r>
      <w:r>
        <w:rPr>
          <w:rFonts w:ascii="Times New Roman" w:hAnsi="Times New Roman" w:cs="Times New Roman"/>
        </w:rPr>
        <w:t>.</w:t>
      </w:r>
    </w:p>
    <w:p w:rsidR="00DC5E75" w:rsidRPr="001A1D83" w:rsidRDefault="00DC5E75" w:rsidP="00587228">
      <w:pPr>
        <w:pStyle w:val="Sraopastraipa"/>
        <w:ind w:left="0" w:firstLine="720"/>
        <w:rPr>
          <w:rFonts w:ascii="Times New Roman" w:hAnsi="Times New Roman" w:cs="Times New Roman"/>
        </w:rPr>
      </w:pPr>
    </w:p>
    <w:p w:rsidR="00DC5E75" w:rsidRPr="00DC5E75" w:rsidRDefault="00DC5E75" w:rsidP="00DC5E75">
      <w:pPr>
        <w:pStyle w:val="Sraopastraipa"/>
        <w:numPr>
          <w:ilvl w:val="0"/>
          <w:numId w:val="1"/>
        </w:numPr>
        <w:spacing w:line="256" w:lineRule="auto"/>
        <w:rPr>
          <w:rFonts w:ascii="Times New Roman" w:hAnsi="Times New Roman" w:cs="Times New Roman"/>
        </w:rPr>
      </w:pPr>
      <w:r w:rsidRPr="00DC5E75">
        <w:rPr>
          <w:rFonts w:ascii="Times New Roman" w:hAnsi="Times New Roman" w:cs="Times New Roman"/>
          <w:b/>
        </w:rPr>
        <w:t>Kriterijus - siūlomo šio Pirkimo sutarties vykdymui ypatingo statinio statybos darbų vadovo patirtis (</w:t>
      </w:r>
      <w:r w:rsidRPr="00DC5E75">
        <w:rPr>
          <w:rFonts w:ascii="Times New Roman" w:hAnsi="Times New Roman" w:cs="Times New Roman"/>
          <w:i/>
        </w:rPr>
        <w:t>Tas pats specialistas, kurio kvalifikacija tikrinama Šiame Pirkime)</w:t>
      </w:r>
      <w:r w:rsidR="005E3C88">
        <w:rPr>
          <w:rFonts w:ascii="Times New Roman" w:hAnsi="Times New Roman" w:cs="Times New Roman"/>
          <w:i/>
        </w:rPr>
        <w:t>.</w:t>
      </w:r>
      <w:r w:rsidRPr="00DC5E75">
        <w:rPr>
          <w:rFonts w:ascii="Times New Roman" w:hAnsi="Times New Roman" w:cs="Times New Roman"/>
          <w:b/>
        </w:rPr>
        <w:t xml:space="preserve">  Per pastaruosius 5 (penkerius) metus, statybos darbų vadov</w:t>
      </w:r>
      <w:r w:rsidR="005E3C88">
        <w:rPr>
          <w:rFonts w:ascii="Times New Roman" w:hAnsi="Times New Roman" w:cs="Times New Roman"/>
          <w:b/>
        </w:rPr>
        <w:t>as</w:t>
      </w:r>
      <w:r w:rsidRPr="00DC5E75">
        <w:rPr>
          <w:rFonts w:ascii="Times New Roman" w:hAnsi="Times New Roman" w:cs="Times New Roman"/>
          <w:b/>
        </w:rPr>
        <w:t xml:space="preserve"> vadova</w:t>
      </w:r>
      <w:r w:rsidR="005E3C88">
        <w:rPr>
          <w:rFonts w:ascii="Times New Roman" w:hAnsi="Times New Roman" w:cs="Times New Roman"/>
          <w:b/>
        </w:rPr>
        <w:t>vo</w:t>
      </w:r>
      <w:r w:rsidRPr="00DC5E75">
        <w:rPr>
          <w:rFonts w:ascii="Times New Roman" w:hAnsi="Times New Roman" w:cs="Times New Roman"/>
          <w:b/>
        </w:rPr>
        <w:t xml:space="preserve"> ypatingų statinių </w:t>
      </w:r>
      <w:r w:rsidR="005E3C88">
        <w:rPr>
          <w:rFonts w:ascii="Times New Roman" w:hAnsi="Times New Roman" w:cs="Times New Roman"/>
          <w:b/>
        </w:rPr>
        <w:t xml:space="preserve">(gyvenamieji ar negyvenamieji pastatai) </w:t>
      </w:r>
      <w:r w:rsidRPr="00DC5E75">
        <w:rPr>
          <w:rFonts w:ascii="Times New Roman" w:hAnsi="Times New Roman" w:cs="Times New Roman"/>
          <w:b/>
          <w:spacing w:val="2"/>
        </w:rPr>
        <w:t>statybos ir (ar) kapitalinio remonto ir (ar) paprastojo remonto ir (ar) modernizacijos ir (ar) rekonstravimo</w:t>
      </w:r>
      <w:r w:rsidRPr="00DC5E75">
        <w:rPr>
          <w:rFonts w:ascii="Times New Roman" w:hAnsi="Times New Roman" w:cs="Times New Roman"/>
          <w:spacing w:val="2"/>
        </w:rPr>
        <w:t xml:space="preserve"> </w:t>
      </w:r>
      <w:r w:rsidRPr="00DC5E75">
        <w:rPr>
          <w:rFonts w:ascii="Times New Roman" w:hAnsi="Times New Roman" w:cs="Times New Roman"/>
          <w:b/>
        </w:rPr>
        <w:t>darbams, kurių  kaina lygi arba viršija 100 000 (vienas šimtas tūkstančių) eurų be PVM</w:t>
      </w:r>
      <w:r>
        <w:rPr>
          <w:rFonts w:ascii="Times New Roman" w:hAnsi="Times New Roman" w:cs="Times New Roman"/>
          <w:b/>
        </w:rPr>
        <w:t xml:space="preserve"> </w:t>
      </w:r>
      <w:r w:rsidRPr="00DC5E75">
        <w:rPr>
          <w:rFonts w:ascii="Times New Roman" w:hAnsi="Times New Roman" w:cs="Times New Roman"/>
          <w:b/>
        </w:rPr>
        <w:t xml:space="preserve">( </w:t>
      </w:r>
      <w:proofErr w:type="spellStart"/>
      <w:r w:rsidRPr="00DC5E75">
        <w:rPr>
          <w:rFonts w:ascii="Times New Roman" w:hAnsi="Times New Roman" w:cs="Times New Roman"/>
          <w:b/>
        </w:rPr>
        <w:t>SV</w:t>
      </w:r>
      <w:r w:rsidRPr="00DC5E75">
        <w:rPr>
          <w:rFonts w:ascii="Times New Roman" w:hAnsi="Times New Roman" w:cs="Times New Roman"/>
          <w:b/>
          <w:vertAlign w:val="subscript"/>
        </w:rPr>
        <w:t>tiekėjo</w:t>
      </w:r>
      <w:proofErr w:type="spellEnd"/>
      <w:r w:rsidRPr="00DC5E75">
        <w:rPr>
          <w:rFonts w:ascii="Times New Roman" w:hAnsi="Times New Roman" w:cs="Times New Roman"/>
          <w:b/>
        </w:rPr>
        <w:t>)</w:t>
      </w:r>
    </w:p>
    <w:p w:rsidR="00DC5E75" w:rsidRDefault="00DC5E75" w:rsidP="00DC5E75">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Vertinama 1 (vieno) siūlomo Pirkimo sutarties vykdymui statybos </w:t>
      </w:r>
      <w:r>
        <w:rPr>
          <w:rFonts w:ascii="Times New Roman" w:hAnsi="Times New Roman" w:cs="Times New Roman"/>
        </w:rPr>
        <w:t xml:space="preserve">darbų </w:t>
      </w:r>
      <w:r>
        <w:rPr>
          <w:rFonts w:ascii="Times New Roman" w:hAnsi="Times New Roman" w:cs="Times New Roman"/>
        </w:rPr>
        <w:t xml:space="preserve">vadovo </w:t>
      </w:r>
      <w:r>
        <w:rPr>
          <w:rFonts w:ascii="Times New Roman" w:hAnsi="Times New Roman" w:cs="Times New Roman"/>
        </w:rPr>
        <w:t xml:space="preserve">patirtis: </w:t>
      </w:r>
      <w:r>
        <w:rPr>
          <w:rFonts w:ascii="Times New Roman" w:hAnsi="Times New Roman" w:cs="Times New Roman"/>
        </w:rPr>
        <w:t>per p</w:t>
      </w:r>
      <w:r w:rsidR="005E3C88">
        <w:rPr>
          <w:rFonts w:ascii="Times New Roman" w:hAnsi="Times New Roman" w:cs="Times New Roman"/>
        </w:rPr>
        <w:t>astaruosiu</w:t>
      </w:r>
      <w:r>
        <w:rPr>
          <w:rFonts w:ascii="Times New Roman" w:hAnsi="Times New Roman" w:cs="Times New Roman"/>
        </w:rPr>
        <w:t xml:space="preserve">s 5 metus iki pasiūlymų pateikimo termino pabaigos </w:t>
      </w:r>
      <w:r>
        <w:rPr>
          <w:rFonts w:ascii="Times New Roman" w:hAnsi="Times New Roman" w:cs="Times New Roman"/>
        </w:rPr>
        <w:t>vadovavimas objekt</w:t>
      </w:r>
      <w:r w:rsidR="005E3C88">
        <w:rPr>
          <w:rFonts w:ascii="Times New Roman" w:hAnsi="Times New Roman" w:cs="Times New Roman"/>
        </w:rPr>
        <w:t>ų</w:t>
      </w:r>
      <w:r>
        <w:rPr>
          <w:rFonts w:ascii="Times New Roman" w:hAnsi="Times New Roman" w:cs="Times New Roman"/>
        </w:rPr>
        <w:t xml:space="preserve">  </w:t>
      </w:r>
      <w:r>
        <w:rPr>
          <w:rFonts w:ascii="Times New Roman" w:hAnsi="Times New Roman" w:cs="Times New Roman"/>
        </w:rPr>
        <w:t>darbams</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darbai </w:t>
      </w:r>
      <w:r>
        <w:rPr>
          <w:rFonts w:ascii="Times New Roman" w:hAnsi="Times New Roman" w:cs="Times New Roman"/>
        </w:rPr>
        <w:t>objekt</w:t>
      </w:r>
      <w:r>
        <w:rPr>
          <w:rFonts w:ascii="Times New Roman" w:hAnsi="Times New Roman" w:cs="Times New Roman"/>
        </w:rPr>
        <w:t>e</w:t>
      </w:r>
      <w:r>
        <w:rPr>
          <w:rFonts w:ascii="Times New Roman" w:hAnsi="Times New Roman" w:cs="Times New Roman"/>
        </w:rPr>
        <w:t xml:space="preserve"> yra užbaigt</w:t>
      </w:r>
      <w:r>
        <w:rPr>
          <w:rFonts w:ascii="Times New Roman" w:hAnsi="Times New Roman" w:cs="Times New Roman"/>
        </w:rPr>
        <w:t>i</w:t>
      </w:r>
      <w:r>
        <w:rPr>
          <w:rFonts w:ascii="Times New Roman" w:hAnsi="Times New Roman" w:cs="Times New Roman"/>
        </w:rPr>
        <w:t>)</w:t>
      </w:r>
      <w:r>
        <w:rPr>
          <w:rFonts w:ascii="Times New Roman" w:hAnsi="Times New Roman" w:cs="Times New Roman"/>
        </w:rPr>
        <w:t>. K</w:t>
      </w:r>
      <w:r>
        <w:rPr>
          <w:rFonts w:ascii="Times New Roman" w:hAnsi="Times New Roman" w:cs="Times New Roman"/>
        </w:rPr>
        <w:t xml:space="preserve">iekvieno </w:t>
      </w:r>
      <w:r>
        <w:rPr>
          <w:rFonts w:ascii="Times New Roman" w:hAnsi="Times New Roman" w:cs="Times New Roman"/>
        </w:rPr>
        <w:t xml:space="preserve">objekto darbų </w:t>
      </w:r>
      <w:r>
        <w:rPr>
          <w:rFonts w:ascii="Times New Roman" w:hAnsi="Times New Roman" w:cs="Times New Roman"/>
        </w:rPr>
        <w:t xml:space="preserve">apimtyje buvo atlikti </w:t>
      </w:r>
      <w:r>
        <w:rPr>
          <w:rFonts w:ascii="Times New Roman" w:hAnsi="Times New Roman" w:cs="Times New Roman"/>
          <w:spacing w:val="2"/>
        </w:rPr>
        <w:t>statybos ir (ar) kapitalinio remonto ir (ar) paprastojo remonto ir (ar) modernizacijos ir (ar) rekonstravimo darbai</w:t>
      </w:r>
      <w:r w:rsidR="005E3C88">
        <w:rPr>
          <w:rFonts w:ascii="Times New Roman" w:hAnsi="Times New Roman" w:cs="Times New Roman"/>
          <w:spacing w:val="2"/>
        </w:rPr>
        <w:t>,</w:t>
      </w:r>
      <w:r>
        <w:rPr>
          <w:rFonts w:ascii="Times New Roman" w:hAnsi="Times New Roman" w:cs="Times New Roman"/>
          <w:spacing w:val="2"/>
        </w:rPr>
        <w:t xml:space="preserve"> </w:t>
      </w:r>
      <w:r>
        <w:rPr>
          <w:rFonts w:ascii="Times New Roman" w:hAnsi="Times New Roman" w:cs="Times New Roman"/>
        </w:rPr>
        <w:t xml:space="preserve">kurių kaina ne mažesnė nei 100 000 eurų be PVM. </w:t>
      </w:r>
    </w:p>
    <w:p w:rsidR="004D5424" w:rsidRDefault="004D5424" w:rsidP="00BB5ADB">
      <w:pPr>
        <w:autoSpaceDE w:val="0"/>
        <w:autoSpaceDN w:val="0"/>
        <w:adjustRightInd w:val="0"/>
        <w:spacing w:after="0" w:line="240" w:lineRule="auto"/>
        <w:jc w:val="both"/>
        <w:rPr>
          <w:rFonts w:ascii="Times New Roman" w:hAnsi="Times New Roman" w:cs="Times New Roman"/>
        </w:rPr>
      </w:pPr>
    </w:p>
    <w:p w:rsidR="00A24AA8" w:rsidRDefault="00DC571B" w:rsidP="00BB5ADB">
      <w:pPr>
        <w:autoSpaceDE w:val="0"/>
        <w:autoSpaceDN w:val="0"/>
        <w:adjustRightInd w:val="0"/>
        <w:spacing w:after="0" w:line="240" w:lineRule="auto"/>
        <w:jc w:val="both"/>
        <w:rPr>
          <w:rFonts w:ascii="Times New Roman" w:hAnsi="Times New Roman" w:cs="Times New Roman"/>
        </w:rPr>
      </w:pPr>
      <w:proofErr w:type="spellStart"/>
      <w:r w:rsidRPr="00DC571B">
        <w:rPr>
          <w:rFonts w:ascii="Times New Roman" w:hAnsi="Times New Roman" w:cs="Times New Roman"/>
        </w:rPr>
        <w:t>S</w:t>
      </w:r>
      <w:r>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kriterijaus reikšmė skaičiuojama, kai tiekėjo</w:t>
      </w:r>
      <w:r>
        <w:rPr>
          <w:rFonts w:ascii="Times New Roman" w:hAnsi="Times New Roman" w:cs="Times New Roman"/>
        </w:rPr>
        <w:t xml:space="preserve"> </w:t>
      </w:r>
      <w:r w:rsidRPr="00DC571B">
        <w:rPr>
          <w:rFonts w:ascii="Times New Roman" w:hAnsi="Times New Roman" w:cs="Times New Roman"/>
        </w:rPr>
        <w:t xml:space="preserve">siūlomas statybos </w:t>
      </w:r>
      <w:r w:rsidR="00B00B69">
        <w:rPr>
          <w:rFonts w:ascii="Times New Roman" w:hAnsi="Times New Roman" w:cs="Times New Roman"/>
        </w:rPr>
        <w:t xml:space="preserve">darbų </w:t>
      </w:r>
      <w:r w:rsidRPr="00DC571B">
        <w:rPr>
          <w:rFonts w:ascii="Times New Roman" w:hAnsi="Times New Roman" w:cs="Times New Roman"/>
        </w:rPr>
        <w:t>vadov</w:t>
      </w:r>
      <w:r w:rsidR="005E3C88">
        <w:rPr>
          <w:rFonts w:ascii="Times New Roman" w:hAnsi="Times New Roman" w:cs="Times New Roman"/>
        </w:rPr>
        <w:t>as</w:t>
      </w:r>
      <w:r w:rsidRPr="00DC571B">
        <w:rPr>
          <w:rFonts w:ascii="Times New Roman" w:hAnsi="Times New Roman" w:cs="Times New Roman"/>
        </w:rPr>
        <w:t xml:space="preserve"> ėjo </w:t>
      </w:r>
      <w:r w:rsidR="005E3C88">
        <w:rPr>
          <w:rFonts w:ascii="Times New Roman" w:hAnsi="Times New Roman" w:cs="Times New Roman"/>
        </w:rPr>
        <w:t xml:space="preserve">pareigas </w:t>
      </w:r>
      <w:r w:rsidRPr="00DC571B">
        <w:rPr>
          <w:rFonts w:ascii="Times New Roman" w:hAnsi="Times New Roman" w:cs="Times New Roman"/>
        </w:rPr>
        <w:t>nuo statybos pradžios iki užbaigimo.</w:t>
      </w:r>
      <w:r w:rsidR="002351D6">
        <w:rPr>
          <w:rFonts w:ascii="Times New Roman" w:hAnsi="Times New Roman" w:cs="Times New Roman"/>
        </w:rPr>
        <w:t xml:space="preserve"> Maksimalus vertinamas objektų skaičius – 3.</w:t>
      </w:r>
    </w:p>
    <w:p w:rsidR="00DC571B" w:rsidRDefault="00DC571B" w:rsidP="00DC571B">
      <w:pPr>
        <w:ind w:left="360"/>
        <w:rPr>
          <w:rFonts w:ascii="Times New Roman" w:hAnsi="Times New Roman" w:cs="Times New Roman"/>
        </w:rPr>
      </w:pPr>
    </w:p>
    <w:p w:rsidR="00DC571B" w:rsidRPr="00DC571B" w:rsidRDefault="00DC571B" w:rsidP="00DC571B">
      <w:pPr>
        <w:ind w:left="360"/>
        <w:rPr>
          <w:rFonts w:ascii="Times New Roman" w:hAnsi="Times New Roman" w:cs="Times New Roman"/>
          <w:highlight w:val="yellow"/>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0 eurų, jeigu statybos </w:t>
      </w:r>
      <w:r w:rsidR="00B00B69">
        <w:rPr>
          <w:rFonts w:ascii="Times New Roman" w:hAnsi="Times New Roman" w:cs="Times New Roman"/>
        </w:rPr>
        <w:t xml:space="preserve">darbų </w:t>
      </w:r>
      <w:r w:rsidRPr="00DC571B">
        <w:rPr>
          <w:rFonts w:ascii="Times New Roman" w:hAnsi="Times New Roman" w:cs="Times New Roman"/>
        </w:rPr>
        <w:t>vadovas nėra vadovavęs reikalavimus atitinkančiam objektui</w:t>
      </w:r>
    </w:p>
    <w:p w:rsidR="00DC571B" w:rsidRDefault="00DC571B" w:rsidP="00DC571B">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1000</w:t>
      </w:r>
      <w:r w:rsidRPr="00DC571B">
        <w:rPr>
          <w:rFonts w:ascii="Times New Roman" w:hAnsi="Times New Roman" w:cs="Times New Roman"/>
        </w:rPr>
        <w:t xml:space="preserve"> eurų, jeigu statybos </w:t>
      </w:r>
      <w:r w:rsidR="00B00B69">
        <w:rPr>
          <w:rFonts w:ascii="Times New Roman" w:hAnsi="Times New Roman" w:cs="Times New Roman"/>
        </w:rPr>
        <w:t xml:space="preserve">darbų </w:t>
      </w:r>
      <w:r w:rsidRPr="00DC571B">
        <w:rPr>
          <w:rFonts w:ascii="Times New Roman" w:hAnsi="Times New Roman" w:cs="Times New Roman"/>
        </w:rPr>
        <w:t xml:space="preserve">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1 (vienam) </w:t>
      </w:r>
      <w:r w:rsidRPr="00DC571B">
        <w:rPr>
          <w:rFonts w:ascii="Times New Roman" w:hAnsi="Times New Roman" w:cs="Times New Roman"/>
        </w:rPr>
        <w:t>reikalavimus atitinkančiam objektui</w:t>
      </w:r>
    </w:p>
    <w:p w:rsidR="002351D6" w:rsidRDefault="002351D6" w:rsidP="002351D6">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2000</w:t>
      </w:r>
      <w:r w:rsidRPr="00DC571B">
        <w:rPr>
          <w:rFonts w:ascii="Times New Roman" w:hAnsi="Times New Roman" w:cs="Times New Roman"/>
        </w:rPr>
        <w:t xml:space="preserve"> eurų, jeigu statybos </w:t>
      </w:r>
      <w:r w:rsidR="00B00B69">
        <w:rPr>
          <w:rFonts w:ascii="Times New Roman" w:hAnsi="Times New Roman" w:cs="Times New Roman"/>
        </w:rPr>
        <w:t xml:space="preserve">darbų </w:t>
      </w:r>
      <w:r w:rsidRPr="00DC571B">
        <w:rPr>
          <w:rFonts w:ascii="Times New Roman" w:hAnsi="Times New Roman" w:cs="Times New Roman"/>
        </w:rPr>
        <w:t xml:space="preserve">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2 (dviem) </w:t>
      </w:r>
      <w:r w:rsidRPr="00DC571B">
        <w:rPr>
          <w:rFonts w:ascii="Times New Roman" w:hAnsi="Times New Roman" w:cs="Times New Roman"/>
        </w:rPr>
        <w:t>reikalavimus atitinkan</w:t>
      </w:r>
      <w:r w:rsidR="005E3C88">
        <w:rPr>
          <w:rFonts w:ascii="Times New Roman" w:hAnsi="Times New Roman" w:cs="Times New Roman"/>
        </w:rPr>
        <w:t>tiems</w:t>
      </w:r>
      <w:r w:rsidRPr="00DC571B">
        <w:rPr>
          <w:rFonts w:ascii="Times New Roman" w:hAnsi="Times New Roman" w:cs="Times New Roman"/>
        </w:rPr>
        <w:t xml:space="preserve"> </w:t>
      </w:r>
      <w:r w:rsidR="005E3C88">
        <w:rPr>
          <w:rFonts w:ascii="Times New Roman" w:hAnsi="Times New Roman" w:cs="Times New Roman"/>
        </w:rPr>
        <w:t>objektams</w:t>
      </w:r>
    </w:p>
    <w:p w:rsidR="005E3C88" w:rsidRDefault="002351D6" w:rsidP="005E3C88">
      <w:pPr>
        <w:ind w:left="360"/>
        <w:rPr>
          <w:rFonts w:ascii="Times New Roman" w:hAnsi="Times New Roman" w:cs="Times New Roman"/>
        </w:rPr>
      </w:pPr>
      <w:proofErr w:type="spellStart"/>
      <w:r>
        <w:rPr>
          <w:rFonts w:ascii="Times New Roman" w:hAnsi="Times New Roman" w:cs="Times New Roman"/>
        </w:rPr>
        <w:t>S</w:t>
      </w:r>
      <w:r w:rsidRPr="00DC571B">
        <w:rPr>
          <w:rFonts w:ascii="Times New Roman" w:hAnsi="Times New Roman" w:cs="Times New Roman"/>
        </w:rPr>
        <w:t>V</w:t>
      </w:r>
      <w:r w:rsidRPr="00DC571B">
        <w:rPr>
          <w:rFonts w:ascii="Times New Roman" w:hAnsi="Times New Roman" w:cs="Times New Roman"/>
          <w:vertAlign w:val="subscript"/>
        </w:rPr>
        <w:t>tiekėjo</w:t>
      </w:r>
      <w:proofErr w:type="spellEnd"/>
      <w:r w:rsidRPr="00DC571B">
        <w:rPr>
          <w:rFonts w:ascii="Times New Roman" w:hAnsi="Times New Roman" w:cs="Times New Roman"/>
        </w:rPr>
        <w:t xml:space="preserve"> – </w:t>
      </w:r>
      <w:r>
        <w:rPr>
          <w:rFonts w:ascii="Times New Roman" w:hAnsi="Times New Roman" w:cs="Times New Roman"/>
        </w:rPr>
        <w:t>3000</w:t>
      </w:r>
      <w:r w:rsidRPr="00DC571B">
        <w:rPr>
          <w:rFonts w:ascii="Times New Roman" w:hAnsi="Times New Roman" w:cs="Times New Roman"/>
        </w:rPr>
        <w:t xml:space="preserve"> eurų, jeigu statybos </w:t>
      </w:r>
      <w:r w:rsidR="00B00B69">
        <w:rPr>
          <w:rFonts w:ascii="Times New Roman" w:hAnsi="Times New Roman" w:cs="Times New Roman"/>
        </w:rPr>
        <w:t xml:space="preserve">darbų </w:t>
      </w:r>
      <w:r w:rsidRPr="00DC571B">
        <w:rPr>
          <w:rFonts w:ascii="Times New Roman" w:hAnsi="Times New Roman" w:cs="Times New Roman"/>
        </w:rPr>
        <w:t xml:space="preserve">vadovas </w:t>
      </w:r>
      <w:r>
        <w:rPr>
          <w:rFonts w:ascii="Times New Roman" w:hAnsi="Times New Roman" w:cs="Times New Roman"/>
        </w:rPr>
        <w:t xml:space="preserve">yra </w:t>
      </w:r>
      <w:r w:rsidRPr="00DC571B">
        <w:rPr>
          <w:rFonts w:ascii="Times New Roman" w:hAnsi="Times New Roman" w:cs="Times New Roman"/>
        </w:rPr>
        <w:t xml:space="preserve">vadovavęs </w:t>
      </w:r>
      <w:r>
        <w:rPr>
          <w:rFonts w:ascii="Times New Roman" w:hAnsi="Times New Roman" w:cs="Times New Roman"/>
        </w:rPr>
        <w:t xml:space="preserve">3 (trims) ir daugiau </w:t>
      </w:r>
      <w:r w:rsidRPr="00DC571B">
        <w:rPr>
          <w:rFonts w:ascii="Times New Roman" w:hAnsi="Times New Roman" w:cs="Times New Roman"/>
        </w:rPr>
        <w:t xml:space="preserve">reikalavimus </w:t>
      </w:r>
      <w:r w:rsidR="006953B4">
        <w:rPr>
          <w:rFonts w:ascii="Times New Roman" w:hAnsi="Times New Roman" w:cs="Times New Roman"/>
        </w:rPr>
        <w:t xml:space="preserve"> </w:t>
      </w:r>
      <w:r w:rsidR="005E3C88" w:rsidRPr="00DC571B">
        <w:rPr>
          <w:rFonts w:ascii="Times New Roman" w:hAnsi="Times New Roman" w:cs="Times New Roman"/>
        </w:rPr>
        <w:t>atitinkan</w:t>
      </w:r>
      <w:r w:rsidR="005E3C88">
        <w:rPr>
          <w:rFonts w:ascii="Times New Roman" w:hAnsi="Times New Roman" w:cs="Times New Roman"/>
        </w:rPr>
        <w:t>tiems</w:t>
      </w:r>
      <w:r w:rsidR="005E3C88" w:rsidRPr="00DC571B">
        <w:rPr>
          <w:rFonts w:ascii="Times New Roman" w:hAnsi="Times New Roman" w:cs="Times New Roman"/>
        </w:rPr>
        <w:t xml:space="preserve"> </w:t>
      </w:r>
      <w:r w:rsidR="005E3C88">
        <w:rPr>
          <w:rFonts w:ascii="Times New Roman" w:hAnsi="Times New Roman" w:cs="Times New Roman"/>
        </w:rPr>
        <w:t>objektams</w:t>
      </w:r>
    </w:p>
    <w:p w:rsidR="002351D6" w:rsidRDefault="002351D6" w:rsidP="002351D6">
      <w:pPr>
        <w:ind w:left="360"/>
        <w:rPr>
          <w:rFonts w:ascii="Times New Roman" w:hAnsi="Times New Roman" w:cs="Times New Roman"/>
        </w:rPr>
      </w:pPr>
    </w:p>
    <w:p w:rsidR="00DC571B" w:rsidRDefault="00DC571B" w:rsidP="00DC571B">
      <w:pPr>
        <w:autoSpaceDE w:val="0"/>
        <w:autoSpaceDN w:val="0"/>
        <w:adjustRightInd w:val="0"/>
        <w:spacing w:after="0" w:line="240" w:lineRule="auto"/>
        <w:rPr>
          <w:rFonts w:ascii="ArialMT" w:hAnsi="ArialMT" w:cs="ArialMT"/>
          <w:sz w:val="21"/>
          <w:szCs w:val="21"/>
        </w:rPr>
      </w:pPr>
    </w:p>
    <w:p w:rsidR="00A24AA8" w:rsidRPr="0074795F" w:rsidRDefault="0074795F" w:rsidP="00A24AA8">
      <w:pPr>
        <w:autoSpaceDE w:val="0"/>
        <w:autoSpaceDN w:val="0"/>
        <w:adjustRightInd w:val="0"/>
        <w:spacing w:after="0" w:line="240" w:lineRule="auto"/>
        <w:rPr>
          <w:rFonts w:ascii="ArialMT" w:hAnsi="ArialMT" w:cs="ArialMT"/>
          <w:b/>
          <w:color w:val="FF0000"/>
          <w:sz w:val="21"/>
          <w:szCs w:val="21"/>
        </w:rPr>
      </w:pPr>
      <w:r w:rsidRPr="0074795F">
        <w:rPr>
          <w:rFonts w:ascii="ArialMT" w:hAnsi="ArialMT" w:cs="ArialMT"/>
          <w:b/>
          <w:color w:val="FF0000"/>
          <w:sz w:val="21"/>
          <w:szCs w:val="21"/>
        </w:rPr>
        <w:t xml:space="preserve">KARTU SU PASIŪLYMU TURI BŪTI PATEIKTI DOKUMENTAI, ĮRODANTYS STATYBOS </w:t>
      </w:r>
      <w:r w:rsidR="00B00B69">
        <w:rPr>
          <w:rFonts w:ascii="ArialMT" w:hAnsi="ArialMT" w:cs="ArialMT"/>
          <w:b/>
          <w:color w:val="FF0000"/>
          <w:sz w:val="21"/>
          <w:szCs w:val="21"/>
        </w:rPr>
        <w:t xml:space="preserve">DARBŲ </w:t>
      </w:r>
      <w:r w:rsidRPr="0074795F">
        <w:rPr>
          <w:rFonts w:ascii="ArialMT" w:hAnsi="ArialMT" w:cs="ArialMT"/>
          <w:b/>
          <w:color w:val="FF0000"/>
          <w:sz w:val="21"/>
          <w:szCs w:val="21"/>
        </w:rPr>
        <w:t>VADOVO PATIRTĮ:</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a) </w:t>
      </w:r>
      <w:r w:rsidRPr="006F5FEC">
        <w:rPr>
          <w:rFonts w:ascii="Times New Roman" w:hAnsi="Times New Roman" w:cs="Times New Roman"/>
          <w:sz w:val="21"/>
          <w:szCs w:val="21"/>
        </w:rPr>
        <w:t>užpildytas siūlomo statybos darbų vadovo įvykdytų objektų</w:t>
      </w:r>
      <w:r w:rsidR="00B00B69">
        <w:rPr>
          <w:rFonts w:ascii="Times New Roman" w:hAnsi="Times New Roman" w:cs="Times New Roman"/>
          <w:sz w:val="21"/>
          <w:szCs w:val="21"/>
        </w:rPr>
        <w:t xml:space="preserve">, kurių apimtyje buvo </w:t>
      </w:r>
      <w:r w:rsidR="00541398">
        <w:rPr>
          <w:rFonts w:ascii="Times New Roman" w:hAnsi="Times New Roman" w:cs="Times New Roman"/>
          <w:sz w:val="21"/>
          <w:szCs w:val="21"/>
        </w:rPr>
        <w:t xml:space="preserve">2 vertinimo kriterijuje nustatyti </w:t>
      </w:r>
      <w:r w:rsidR="00B00B69">
        <w:rPr>
          <w:rFonts w:ascii="Times New Roman" w:hAnsi="Times New Roman" w:cs="Times New Roman"/>
          <w:sz w:val="21"/>
          <w:szCs w:val="21"/>
        </w:rPr>
        <w:t>darbai,</w:t>
      </w:r>
      <w:r w:rsidRPr="006F5FEC">
        <w:rPr>
          <w:rFonts w:ascii="Times New Roman" w:hAnsi="Times New Roman" w:cs="Times New Roman"/>
          <w:sz w:val="21"/>
          <w:szCs w:val="21"/>
        </w:rPr>
        <w:t xml:space="preserve"> sąrašas su informacija apie </w:t>
      </w:r>
      <w:r w:rsidR="00541398">
        <w:rPr>
          <w:rFonts w:ascii="Times New Roman" w:hAnsi="Times New Roman" w:cs="Times New Roman"/>
          <w:sz w:val="21"/>
          <w:szCs w:val="21"/>
        </w:rPr>
        <w:t xml:space="preserve">darbų pobūdį ir vertę </w:t>
      </w:r>
      <w:r w:rsidRPr="00E73483">
        <w:rPr>
          <w:rFonts w:ascii="Times New Roman" w:hAnsi="Times New Roman" w:cs="Times New Roman"/>
          <w:sz w:val="21"/>
          <w:szCs w:val="21"/>
        </w:rPr>
        <w:t xml:space="preserve">(pagal </w:t>
      </w:r>
      <w:r w:rsidR="00E73483" w:rsidRPr="00E73483">
        <w:rPr>
          <w:rFonts w:ascii="Times New Roman" w:hAnsi="Times New Roman" w:cs="Times New Roman"/>
          <w:i/>
          <w:iCs/>
          <w:sz w:val="21"/>
          <w:szCs w:val="21"/>
        </w:rPr>
        <w:t xml:space="preserve">Pirkimo sąlygų </w:t>
      </w:r>
      <w:r w:rsidR="004D5424" w:rsidRPr="00541398">
        <w:rPr>
          <w:rFonts w:ascii="Times New Roman" w:hAnsi="Times New Roman" w:cs="Times New Roman"/>
          <w:i/>
          <w:iCs/>
          <w:sz w:val="21"/>
          <w:szCs w:val="21"/>
        </w:rPr>
        <w:t>6</w:t>
      </w:r>
      <w:r w:rsidR="00E73483" w:rsidRPr="00B00B69">
        <w:rPr>
          <w:rFonts w:ascii="Times New Roman" w:hAnsi="Times New Roman" w:cs="Times New Roman"/>
          <w:i/>
          <w:iCs/>
          <w:color w:val="FF0000"/>
          <w:sz w:val="21"/>
          <w:szCs w:val="21"/>
        </w:rPr>
        <w:t xml:space="preserve"> </w:t>
      </w:r>
      <w:r w:rsidR="00E73483" w:rsidRPr="00E73483">
        <w:rPr>
          <w:rFonts w:ascii="Times New Roman" w:hAnsi="Times New Roman" w:cs="Times New Roman"/>
          <w:i/>
          <w:iCs/>
          <w:sz w:val="21"/>
          <w:szCs w:val="21"/>
        </w:rPr>
        <w:t>priedo s</w:t>
      </w:r>
      <w:r w:rsidRPr="00E73483">
        <w:rPr>
          <w:rFonts w:ascii="Times New Roman" w:hAnsi="Times New Roman" w:cs="Times New Roman"/>
          <w:i/>
          <w:iCs/>
          <w:sz w:val="21"/>
          <w:szCs w:val="21"/>
        </w:rPr>
        <w:t>ąrašo formą</w:t>
      </w:r>
      <w:r w:rsidRPr="00E73483">
        <w:rPr>
          <w:rFonts w:ascii="Times New Roman" w:hAnsi="Times New Roman" w:cs="Times New Roman"/>
          <w:sz w:val="21"/>
          <w:szCs w:val="21"/>
        </w:rPr>
        <w:t>];</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b) </w:t>
      </w:r>
      <w:r w:rsidRPr="006F5FEC">
        <w:rPr>
          <w:rFonts w:ascii="Times New Roman" w:hAnsi="Times New Roman" w:cs="Times New Roman"/>
          <w:sz w:val="21"/>
          <w:szCs w:val="21"/>
        </w:rPr>
        <w:t>statybos darbų vadovo paskyrimo į atitinkamas pareigas įsakymai ar kiti lygiaverčiai dokumentai, įrodantys, kad siūlomas specialistas tikrai ėjo nurodytas pareigas sąraše nurodytu</w:t>
      </w:r>
      <w:r w:rsidR="00B00B69">
        <w:rPr>
          <w:rFonts w:ascii="Times New Roman" w:hAnsi="Times New Roman" w:cs="Times New Roman"/>
          <w:sz w:val="21"/>
          <w:szCs w:val="21"/>
        </w:rPr>
        <w:t>ose</w:t>
      </w:r>
      <w:r w:rsidRPr="006F5FEC">
        <w:rPr>
          <w:rFonts w:ascii="Times New Roman" w:hAnsi="Times New Roman" w:cs="Times New Roman"/>
          <w:sz w:val="21"/>
          <w:szCs w:val="21"/>
        </w:rPr>
        <w:t xml:space="preserve"> objektu</w:t>
      </w:r>
      <w:r w:rsidR="00B00B69">
        <w:rPr>
          <w:rFonts w:ascii="Times New Roman" w:hAnsi="Times New Roman" w:cs="Times New Roman"/>
          <w:sz w:val="21"/>
          <w:szCs w:val="21"/>
        </w:rPr>
        <w:t>o</w:t>
      </w:r>
      <w:r w:rsidRPr="006F5FEC">
        <w:rPr>
          <w:rFonts w:ascii="Times New Roman" w:hAnsi="Times New Roman" w:cs="Times New Roman"/>
          <w:sz w:val="21"/>
          <w:szCs w:val="21"/>
        </w:rPr>
        <w:t>s</w:t>
      </w:r>
      <w:r w:rsidR="00B00B69">
        <w:rPr>
          <w:rFonts w:ascii="Times New Roman" w:hAnsi="Times New Roman" w:cs="Times New Roman"/>
          <w:sz w:val="21"/>
          <w:szCs w:val="21"/>
        </w:rPr>
        <w:t>e</w:t>
      </w:r>
      <w:r w:rsidRPr="006F5FEC">
        <w:rPr>
          <w:rFonts w:ascii="Times New Roman" w:hAnsi="Times New Roman" w:cs="Times New Roman"/>
          <w:sz w:val="21"/>
          <w:szCs w:val="21"/>
        </w:rPr>
        <w:t>;</w:t>
      </w:r>
    </w:p>
    <w:p w:rsidR="00A24AA8" w:rsidRPr="006F5FEC" w:rsidRDefault="00A24AA8" w:rsidP="00A24AA8">
      <w:pPr>
        <w:autoSpaceDE w:val="0"/>
        <w:autoSpaceDN w:val="0"/>
        <w:adjustRightInd w:val="0"/>
        <w:spacing w:after="0" w:line="240" w:lineRule="auto"/>
        <w:rPr>
          <w:rFonts w:ascii="Times New Roman" w:hAnsi="Times New Roman" w:cs="Times New Roman"/>
          <w:sz w:val="21"/>
          <w:szCs w:val="21"/>
        </w:rPr>
      </w:pPr>
      <w:r w:rsidRPr="006F5FEC">
        <w:rPr>
          <w:rFonts w:ascii="Times New Roman" w:hAnsi="Times New Roman" w:cs="Times New Roman"/>
          <w:b/>
          <w:bCs/>
          <w:sz w:val="21"/>
          <w:szCs w:val="21"/>
        </w:rPr>
        <w:t xml:space="preserve">c) </w:t>
      </w:r>
      <w:r w:rsidR="00B00B69">
        <w:rPr>
          <w:rFonts w:ascii="Times New Roman" w:hAnsi="Times New Roman" w:cs="Times New Roman"/>
          <w:sz w:val="21"/>
          <w:szCs w:val="21"/>
        </w:rPr>
        <w:t xml:space="preserve"> darbų priėmimo perdavimo aktai </w:t>
      </w:r>
      <w:r w:rsidR="00C914ED">
        <w:rPr>
          <w:rFonts w:ascii="Times New Roman" w:hAnsi="Times New Roman" w:cs="Times New Roman"/>
          <w:sz w:val="21"/>
          <w:szCs w:val="21"/>
        </w:rPr>
        <w:t xml:space="preserve">(užbaigimo aktai) </w:t>
      </w:r>
      <w:bookmarkStart w:id="0" w:name="_GoBack"/>
      <w:bookmarkEnd w:id="0"/>
      <w:r w:rsidR="00B00B69" w:rsidRPr="00885ACC">
        <w:rPr>
          <w:rFonts w:ascii="Times New Roman" w:hAnsi="Times New Roman" w:cs="Times New Roman"/>
          <w:b/>
          <w:sz w:val="21"/>
          <w:szCs w:val="21"/>
        </w:rPr>
        <w:t xml:space="preserve">arba </w:t>
      </w:r>
      <w:r w:rsidR="00B00B69">
        <w:rPr>
          <w:rFonts w:ascii="Times New Roman" w:hAnsi="Times New Roman" w:cs="Times New Roman"/>
          <w:sz w:val="21"/>
          <w:szCs w:val="21"/>
        </w:rPr>
        <w:t xml:space="preserve">užsakovo atsiliepimai, kuriuose bus nurodyta </w:t>
      </w:r>
      <w:r w:rsidR="00C914ED">
        <w:rPr>
          <w:rFonts w:ascii="Times New Roman" w:hAnsi="Times New Roman" w:cs="Times New Roman"/>
          <w:sz w:val="21"/>
          <w:szCs w:val="21"/>
        </w:rPr>
        <w:t xml:space="preserve">atliktų atitinkamų </w:t>
      </w:r>
      <w:r w:rsidR="00B00B69">
        <w:rPr>
          <w:rFonts w:ascii="Times New Roman" w:hAnsi="Times New Roman" w:cs="Times New Roman"/>
          <w:sz w:val="21"/>
          <w:szCs w:val="21"/>
        </w:rPr>
        <w:t xml:space="preserve">darbų </w:t>
      </w:r>
      <w:r w:rsidR="00C914ED">
        <w:rPr>
          <w:rFonts w:ascii="Times New Roman" w:hAnsi="Times New Roman" w:cs="Times New Roman"/>
          <w:sz w:val="21"/>
          <w:szCs w:val="21"/>
        </w:rPr>
        <w:t>objekte</w:t>
      </w:r>
      <w:r w:rsidR="00C914ED">
        <w:rPr>
          <w:rFonts w:ascii="Times New Roman" w:hAnsi="Times New Roman" w:cs="Times New Roman"/>
          <w:sz w:val="21"/>
          <w:szCs w:val="21"/>
        </w:rPr>
        <w:t xml:space="preserve"> datą, </w:t>
      </w:r>
      <w:r w:rsidR="00B00B69">
        <w:rPr>
          <w:rFonts w:ascii="Times New Roman" w:hAnsi="Times New Roman" w:cs="Times New Roman"/>
          <w:sz w:val="21"/>
          <w:szCs w:val="21"/>
        </w:rPr>
        <w:t>suma ir patvirtinimas, kad darbai buvo atlikti kokybiškai ir laiku.</w:t>
      </w:r>
      <w:r w:rsidRPr="006F5FEC">
        <w:rPr>
          <w:rFonts w:ascii="Times New Roman" w:hAnsi="Times New Roman" w:cs="Times New Roman"/>
          <w:sz w:val="21"/>
          <w:szCs w:val="21"/>
        </w:rPr>
        <w:t xml:space="preserve"> </w:t>
      </w:r>
    </w:p>
    <w:p w:rsidR="00BB5ADB" w:rsidRDefault="00BB5ADB" w:rsidP="006F56A5">
      <w:pPr>
        <w:autoSpaceDE w:val="0"/>
        <w:autoSpaceDN w:val="0"/>
        <w:adjustRightInd w:val="0"/>
        <w:spacing w:after="0" w:line="240" w:lineRule="auto"/>
        <w:rPr>
          <w:rFonts w:ascii="Times New Roman" w:hAnsi="Times New Roman" w:cs="Times New Roman"/>
        </w:rPr>
      </w:pPr>
    </w:p>
    <w:p w:rsidR="00B231A2" w:rsidRDefault="004D5424" w:rsidP="004D5424">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Jeigu </w:t>
      </w:r>
      <w:r w:rsidR="00B00B69">
        <w:rPr>
          <w:rFonts w:ascii="Times New Roman" w:hAnsi="Times New Roman" w:cs="Times New Roman"/>
        </w:rPr>
        <w:t xml:space="preserve">nebus pateikta arba </w:t>
      </w:r>
      <w:r>
        <w:rPr>
          <w:rFonts w:ascii="Times New Roman" w:hAnsi="Times New Roman" w:cs="Times New Roman"/>
        </w:rPr>
        <w:t xml:space="preserve">bus pateikta (ir vieno karto principo patikslinta)  ne visa informacija, numatyta Pirkimo sąlygų </w:t>
      </w:r>
      <w:r w:rsidR="00C914ED">
        <w:rPr>
          <w:rFonts w:ascii="Times New Roman" w:hAnsi="Times New Roman" w:cs="Times New Roman"/>
        </w:rPr>
        <w:t>6</w:t>
      </w:r>
      <w:r w:rsidRPr="00B00B69">
        <w:rPr>
          <w:rFonts w:ascii="Times New Roman" w:hAnsi="Times New Roman" w:cs="Times New Roman"/>
          <w:color w:val="FF0000"/>
        </w:rPr>
        <w:t xml:space="preserve"> </w:t>
      </w:r>
      <w:r>
        <w:rPr>
          <w:rFonts w:ascii="Times New Roman" w:hAnsi="Times New Roman" w:cs="Times New Roman"/>
        </w:rPr>
        <w:t>priede dėl kiekvieno objekto patirčiai įrodyti, nurodyta patirtis nebus įskaitoma.</w:t>
      </w:r>
      <w:r w:rsidR="00B231A2">
        <w:rPr>
          <w:rFonts w:ascii="Times New Roman" w:hAnsi="Times New Roman" w:cs="Times New Roman"/>
        </w:rPr>
        <w:t xml:space="preserve"> </w:t>
      </w:r>
    </w:p>
    <w:p w:rsidR="00B231A2" w:rsidRDefault="00B231A2" w:rsidP="004D5424">
      <w:pPr>
        <w:autoSpaceDE w:val="0"/>
        <w:autoSpaceDN w:val="0"/>
        <w:adjustRightInd w:val="0"/>
        <w:spacing w:after="0" w:line="240" w:lineRule="auto"/>
        <w:rPr>
          <w:rFonts w:ascii="Times New Roman" w:hAnsi="Times New Roman" w:cs="Times New Roman"/>
        </w:rPr>
      </w:pPr>
    </w:p>
    <w:p w:rsidR="006F5FEC" w:rsidRPr="006779D6" w:rsidRDefault="002D05EC" w:rsidP="006F5FEC">
      <w:pPr>
        <w:rPr>
          <w:rFonts w:ascii="Times New Roman" w:hAnsi="Times New Roman" w:cs="Times New Roman"/>
          <w:b/>
          <w:u w:val="single"/>
        </w:rPr>
      </w:pPr>
      <w:r w:rsidRPr="006779D6">
        <w:rPr>
          <w:rFonts w:ascii="Times New Roman" w:hAnsi="Times New Roman" w:cs="Times New Roman"/>
          <w:b/>
        </w:rPr>
        <w:t>Jeigu Tiekėjo</w:t>
      </w:r>
      <w:r w:rsidR="006F5FEC" w:rsidRPr="006779D6">
        <w:rPr>
          <w:rFonts w:ascii="Times New Roman" w:hAnsi="Times New Roman" w:cs="Times New Roman"/>
          <w:b/>
        </w:rPr>
        <w:t xml:space="preserve"> </w:t>
      </w:r>
      <w:r w:rsidRPr="006779D6">
        <w:rPr>
          <w:rFonts w:ascii="Times New Roman" w:hAnsi="Times New Roman" w:cs="Times New Roman"/>
          <w:b/>
        </w:rPr>
        <w:t xml:space="preserve"> </w:t>
      </w:r>
      <w:r w:rsidR="006F5FEC" w:rsidRPr="006779D6">
        <w:rPr>
          <w:rFonts w:ascii="Times New Roman" w:hAnsi="Times New Roman" w:cs="Times New Roman"/>
          <w:b/>
        </w:rPr>
        <w:t>nurodytą statinio statybos darbų vadovo patirties kriterijų</w:t>
      </w:r>
      <w:r w:rsidRPr="006779D6">
        <w:rPr>
          <w:rFonts w:ascii="Times New Roman" w:hAnsi="Times New Roman" w:cs="Times New Roman"/>
          <w:b/>
        </w:rPr>
        <w:t xml:space="preserve"> reikšmė bus įvertinta </w:t>
      </w:r>
      <w:r w:rsidR="00BB5ADB" w:rsidRPr="006779D6">
        <w:rPr>
          <w:rFonts w:ascii="Times New Roman" w:hAnsi="Times New Roman" w:cs="Times New Roman"/>
          <w:b/>
        </w:rPr>
        <w:t xml:space="preserve">eurais </w:t>
      </w:r>
      <w:r w:rsidRPr="006779D6">
        <w:rPr>
          <w:rFonts w:ascii="Times New Roman" w:hAnsi="Times New Roman" w:cs="Times New Roman"/>
          <w:b/>
        </w:rPr>
        <w:t>ir jis bus išrinktas laimėtoju,</w:t>
      </w:r>
      <w:r w:rsidRPr="006779D6">
        <w:rPr>
          <w:rFonts w:ascii="Times New Roman" w:hAnsi="Times New Roman" w:cs="Times New Roman"/>
          <w:b/>
          <w:u w:val="single"/>
        </w:rPr>
        <w:t xml:space="preserve"> </w:t>
      </w:r>
      <w:r w:rsidR="006779D6" w:rsidRPr="006779D6">
        <w:rPr>
          <w:rFonts w:ascii="Times New Roman" w:hAnsi="Times New Roman" w:cs="Times New Roman"/>
          <w:b/>
          <w:u w:val="single"/>
        </w:rPr>
        <w:t>Į SUTARTĮ BUS ĮRAŠYTOS ŠIOS SĄLYGOS</w:t>
      </w:r>
      <w:r w:rsidR="006F5FEC" w:rsidRPr="006779D6">
        <w:rPr>
          <w:rFonts w:ascii="Times New Roman" w:hAnsi="Times New Roman" w:cs="Times New Roman"/>
          <w:b/>
          <w:u w:val="single"/>
        </w:rPr>
        <w:t>:</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 xml:space="preserve">1. Rangovas įsipareigoja, kad sutartį vykdys toks statybos darbų vadovas, kuris buvo nurodytas pasiūlyme </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sz w:val="21"/>
          <w:szCs w:val="21"/>
        </w:rPr>
        <w:t xml:space="preserve">2. Rangovas </w:t>
      </w:r>
      <w:r w:rsidRPr="006F5FEC">
        <w:rPr>
          <w:rFonts w:ascii="Times New Roman" w:hAnsi="Times New Roman" w:cs="Times New Roman"/>
          <w:i/>
          <w:iCs/>
          <w:sz w:val="21"/>
          <w:szCs w:val="21"/>
        </w:rPr>
        <w:t xml:space="preserve">vykdydamas sutartį negali keisti savo pasiūlyme nurodyto </w:t>
      </w:r>
      <w:r>
        <w:rPr>
          <w:rFonts w:ascii="Times New Roman" w:hAnsi="Times New Roman" w:cs="Times New Roman"/>
          <w:i/>
          <w:iCs/>
          <w:sz w:val="21"/>
          <w:szCs w:val="21"/>
        </w:rPr>
        <w:t>s</w:t>
      </w:r>
      <w:r w:rsidRPr="006F5FEC">
        <w:rPr>
          <w:rFonts w:ascii="Times New Roman" w:hAnsi="Times New Roman" w:cs="Times New Roman"/>
          <w:i/>
          <w:iCs/>
          <w:sz w:val="21"/>
          <w:szCs w:val="21"/>
        </w:rPr>
        <w:t>tatybos darbų vadovo (-ų) be pirkimo vykdytojo sutikimo. Tiekėjas norėdamas pakeisti esamą statybos darbų vadovą (-us) privalo iš anksto pateikti Užsakovui motyvuotą prašymą ir gauti pirkimo vykdytojo sutikimą raštu. Kartu su prašymu Rangovas privalo pateikti dokumentus, pagrindžiančius, kad:</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2.1. keičiamas statybos darbų vadovas atitinka jam taikytinus pirkimo dokumentuose ir (ar) teisės aktuose</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nustatytus kvalifikacijos reikalavimus ir (ar) keitimo metu jo kompetencija yra nežemesnė nei keičiamo statybos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darbų vadovo, kurio kompetencija buvo vertinama pagal pirkimo dokumentuose nustatytus pasiūlymų vertinimo kriterijus;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2.2. egzistuoja objektyvios priežastys, dėl kurių kilo būtinybė pakeisti esamą statybos darbų vadovą. Pakeisti</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esamą statybos darbų vadovą, kurio kompetencija buvo vertinama pagal pirkimo dokumentuose nustatytus</w:t>
      </w:r>
    </w:p>
    <w:p w:rsidR="006F5FEC" w:rsidRPr="006F5FEC" w:rsidRDefault="006F5FEC" w:rsidP="006F5FEC">
      <w:pPr>
        <w:autoSpaceDE w:val="0"/>
        <w:autoSpaceDN w:val="0"/>
        <w:adjustRightInd w:val="0"/>
        <w:spacing w:after="0" w:line="240" w:lineRule="auto"/>
        <w:rPr>
          <w:rFonts w:ascii="Times New Roman" w:hAnsi="Times New Roman" w:cs="Times New Roman"/>
          <w:i/>
          <w:iCs/>
          <w:sz w:val="21"/>
          <w:szCs w:val="21"/>
        </w:rPr>
      </w:pPr>
      <w:r w:rsidRPr="006F5FEC">
        <w:rPr>
          <w:rFonts w:ascii="Times New Roman" w:hAnsi="Times New Roman" w:cs="Times New Roman"/>
          <w:i/>
          <w:iCs/>
          <w:sz w:val="21"/>
          <w:szCs w:val="21"/>
        </w:rPr>
        <w:t>pasiūlymų vertinimo kriterijus, kitu ir paskirti naują  statybos darbų vadovą darbams, kuriems atlikti pirkimo</w:t>
      </w:r>
    </w:p>
    <w:p w:rsidR="006F5FEC" w:rsidRDefault="006F5FEC" w:rsidP="006F5FEC">
      <w:pPr>
        <w:autoSpaceDE w:val="0"/>
        <w:autoSpaceDN w:val="0"/>
        <w:adjustRightInd w:val="0"/>
        <w:spacing w:after="0" w:line="240" w:lineRule="auto"/>
        <w:rPr>
          <w:rFonts w:ascii="Arial-ItalicMT" w:hAnsi="Arial-ItalicMT" w:cs="Arial-ItalicMT"/>
          <w:i/>
          <w:iCs/>
          <w:sz w:val="21"/>
          <w:szCs w:val="21"/>
        </w:rPr>
      </w:pPr>
      <w:r>
        <w:rPr>
          <w:rFonts w:ascii="Arial-ItalicMT" w:hAnsi="Arial-ItalicMT" w:cs="Arial-ItalicMT"/>
          <w:i/>
          <w:iCs/>
          <w:sz w:val="21"/>
          <w:szCs w:val="21"/>
        </w:rPr>
        <w:t>dokumentuose ir (ar) teisės aktuose yra nustatyti kvalifikacijos reikalavimai, tiekėjas gali tik tada, kai to reikia dėl objektyvių priežasčių, tokių kaip:, atostogų, ligos atvejais, nutrūkus darbo santykiams su tiekėju; atsisakymas</w:t>
      </w:r>
    </w:p>
    <w:p w:rsidR="006F5FEC" w:rsidRDefault="006F5FEC" w:rsidP="006F5FEC">
      <w:pPr>
        <w:autoSpaceDE w:val="0"/>
        <w:autoSpaceDN w:val="0"/>
        <w:adjustRightInd w:val="0"/>
        <w:spacing w:after="0" w:line="240" w:lineRule="auto"/>
        <w:rPr>
          <w:rFonts w:ascii="Arial-ItalicMT" w:hAnsi="Arial-ItalicMT" w:cs="Arial-ItalicMT"/>
          <w:i/>
          <w:iCs/>
          <w:sz w:val="21"/>
          <w:szCs w:val="21"/>
        </w:rPr>
      </w:pPr>
      <w:r>
        <w:rPr>
          <w:rFonts w:ascii="Arial" w:hAnsi="Arial" w:cs="Arial"/>
          <w:i/>
          <w:iCs/>
          <w:sz w:val="21"/>
          <w:szCs w:val="21"/>
        </w:rPr>
        <w:t xml:space="preserve">vykdyti </w:t>
      </w:r>
      <w:r>
        <w:rPr>
          <w:rFonts w:ascii="Arial-ItalicMT" w:hAnsi="Arial-ItalicMT" w:cs="Arial-ItalicMT"/>
          <w:i/>
          <w:iCs/>
          <w:sz w:val="21"/>
          <w:szCs w:val="21"/>
        </w:rPr>
        <w:t xml:space="preserve"> statybos darbų vadovo įsipareigojimus arba netinkamas jų vykdymas, keliantis pagrįstą grėsmę pažeisti</w:t>
      </w:r>
    </w:p>
    <w:p w:rsidR="006F5FEC" w:rsidRDefault="006F5FEC" w:rsidP="006F5FEC">
      <w:pPr>
        <w:autoSpaceDE w:val="0"/>
        <w:autoSpaceDN w:val="0"/>
        <w:adjustRightInd w:val="0"/>
        <w:spacing w:after="0" w:line="240" w:lineRule="auto"/>
        <w:rPr>
          <w:rFonts w:ascii="Arial" w:hAnsi="Arial" w:cs="Arial"/>
          <w:sz w:val="21"/>
          <w:szCs w:val="21"/>
        </w:rPr>
      </w:pPr>
      <w:r>
        <w:rPr>
          <w:rFonts w:ascii="Arial-ItalicMT" w:hAnsi="Arial-ItalicMT" w:cs="Arial-ItalicMT"/>
          <w:i/>
          <w:iCs/>
          <w:sz w:val="21"/>
          <w:szCs w:val="21"/>
        </w:rPr>
        <w:t>sutarties reikalavimus dėl darbų kokybės ir (ar) atlikimo terminų</w:t>
      </w:r>
      <w:r>
        <w:rPr>
          <w:rFonts w:ascii="Arial" w:hAnsi="Arial" w:cs="Arial"/>
          <w:sz w:val="21"/>
          <w:szCs w:val="21"/>
        </w:rPr>
        <w:t>.</w:t>
      </w:r>
    </w:p>
    <w:p w:rsidR="006F5FEC" w:rsidRDefault="006F5FEC" w:rsidP="007943C5">
      <w:pPr>
        <w:pStyle w:val="Sraopastraipa"/>
        <w:numPr>
          <w:ilvl w:val="0"/>
          <w:numId w:val="1"/>
        </w:numPr>
        <w:autoSpaceDE w:val="0"/>
        <w:autoSpaceDN w:val="0"/>
        <w:adjustRightInd w:val="0"/>
        <w:spacing w:after="0" w:line="240" w:lineRule="auto"/>
        <w:ind w:left="0" w:firstLine="0"/>
        <w:rPr>
          <w:rFonts w:ascii="Arial-ItalicMT" w:hAnsi="Arial-ItalicMT" w:cs="Arial-ItalicMT"/>
          <w:i/>
          <w:iCs/>
          <w:sz w:val="21"/>
          <w:szCs w:val="21"/>
        </w:rPr>
      </w:pPr>
      <w:r w:rsidRPr="00825A78">
        <w:rPr>
          <w:rFonts w:ascii="Times New Roman" w:hAnsi="Times New Roman" w:cs="Times New Roman"/>
          <w:i/>
          <w:sz w:val="21"/>
          <w:szCs w:val="21"/>
        </w:rPr>
        <w:t xml:space="preserve">Užsakovas </w:t>
      </w:r>
      <w:r w:rsidRPr="00825A78">
        <w:rPr>
          <w:rFonts w:ascii="Arial-ItalicMT" w:hAnsi="Arial-ItalicMT" w:cs="Arial-ItalicMT"/>
          <w:i/>
          <w:iCs/>
          <w:sz w:val="21"/>
          <w:szCs w:val="21"/>
        </w:rPr>
        <w:t xml:space="preserve">turi teisę netenkinti tiekėjo prašymo pakeisti esamą statybos darbų vadovą, jeigu nustatoma, kad keičiamas  statybos darbų vadovas neturi pirkimo dokumentuose ir (ar) teisės aktuose </w:t>
      </w:r>
      <w:r w:rsidRPr="00825A78">
        <w:rPr>
          <w:rFonts w:ascii="Times New Roman" w:hAnsi="Times New Roman" w:cs="Times New Roman"/>
          <w:i/>
          <w:iCs/>
          <w:sz w:val="21"/>
          <w:szCs w:val="21"/>
        </w:rPr>
        <w:t>nustatytos</w:t>
      </w:r>
      <w:r w:rsidR="00825A78" w:rsidRPr="00825A78">
        <w:rPr>
          <w:rFonts w:ascii="Times New Roman" w:hAnsi="Times New Roman" w:cs="Times New Roman"/>
          <w:i/>
          <w:iCs/>
          <w:sz w:val="21"/>
          <w:szCs w:val="21"/>
        </w:rPr>
        <w:t xml:space="preserve"> </w:t>
      </w:r>
      <w:r w:rsidRPr="00825A78">
        <w:rPr>
          <w:rFonts w:ascii="Times New Roman" w:hAnsi="Times New Roman" w:cs="Times New Roman"/>
          <w:i/>
          <w:iCs/>
          <w:sz w:val="21"/>
          <w:szCs w:val="21"/>
        </w:rPr>
        <w:t>kvalifikacijos, ir (ar) nežemesnės nei keičiamo  statybos darbų vadovo, kurio kompetencija buvo vertinama pagal</w:t>
      </w:r>
      <w:r w:rsidR="00825A78" w:rsidRPr="00825A78">
        <w:rPr>
          <w:rFonts w:ascii="Times New Roman" w:hAnsi="Times New Roman" w:cs="Times New Roman"/>
          <w:i/>
          <w:iCs/>
          <w:sz w:val="21"/>
          <w:szCs w:val="21"/>
        </w:rPr>
        <w:t xml:space="preserve"> </w:t>
      </w:r>
      <w:r w:rsidRPr="00825A78">
        <w:rPr>
          <w:rFonts w:ascii="Times New Roman" w:hAnsi="Times New Roman" w:cs="Times New Roman"/>
          <w:i/>
          <w:iCs/>
          <w:sz w:val="21"/>
          <w:szCs w:val="21"/>
        </w:rPr>
        <w:t>pirkime nustatytus pasiūlymų vertinimo kriterijus (jeigu tokie nustatyti), kompetencijos</w:t>
      </w:r>
      <w:r w:rsidRPr="00825A78">
        <w:rPr>
          <w:rFonts w:ascii="Arial-ItalicMT" w:hAnsi="Arial-ItalicMT" w:cs="Arial-ItalicMT"/>
          <w:i/>
          <w:iCs/>
          <w:sz w:val="21"/>
          <w:szCs w:val="21"/>
        </w:rPr>
        <w:t>.</w:t>
      </w:r>
    </w:p>
    <w:p w:rsidR="004D5424" w:rsidRPr="004D5424" w:rsidRDefault="004D5424" w:rsidP="004D5424">
      <w:pPr>
        <w:pStyle w:val="Sraopastraipa"/>
        <w:numPr>
          <w:ilvl w:val="0"/>
          <w:numId w:val="1"/>
        </w:numPr>
        <w:autoSpaceDE w:val="0"/>
        <w:autoSpaceDN w:val="0"/>
        <w:adjustRightInd w:val="0"/>
        <w:spacing w:after="0" w:line="240" w:lineRule="auto"/>
        <w:rPr>
          <w:rFonts w:ascii="Arial-ItalicMT" w:hAnsi="Arial-ItalicMT" w:cs="Arial-ItalicMT"/>
          <w:i/>
          <w:iCs/>
          <w:sz w:val="21"/>
          <w:szCs w:val="21"/>
        </w:rPr>
      </w:pPr>
      <w:r>
        <w:rPr>
          <w:rFonts w:ascii="Times New Roman" w:hAnsi="Times New Roman" w:cs="Times New Roman"/>
          <w:i/>
          <w:sz w:val="21"/>
          <w:szCs w:val="21"/>
        </w:rPr>
        <w:t>Už kriterijų nevykdymą sutarties galiojimo metu numatyta bauda –3000 eurų.</w:t>
      </w:r>
    </w:p>
    <w:p w:rsidR="004D5424" w:rsidRPr="004D5424" w:rsidRDefault="004D5424" w:rsidP="004D5424">
      <w:pPr>
        <w:autoSpaceDE w:val="0"/>
        <w:autoSpaceDN w:val="0"/>
        <w:adjustRightInd w:val="0"/>
        <w:spacing w:after="0" w:line="240" w:lineRule="auto"/>
        <w:rPr>
          <w:rFonts w:ascii="Arial-ItalicMT" w:hAnsi="Arial-ItalicMT" w:cs="Arial-ItalicMT"/>
          <w:i/>
          <w:iCs/>
          <w:sz w:val="21"/>
          <w:szCs w:val="21"/>
        </w:rPr>
      </w:pPr>
    </w:p>
    <w:p w:rsidR="00DF6B81" w:rsidRPr="00D42953" w:rsidRDefault="00D42953" w:rsidP="00B56E55">
      <w:pPr>
        <w:pStyle w:val="Sraopastraipa"/>
        <w:numPr>
          <w:ilvl w:val="0"/>
          <w:numId w:val="4"/>
        </w:numPr>
        <w:rPr>
          <w:rFonts w:ascii="Times New Roman" w:hAnsi="Times New Roman" w:cs="Times New Roman"/>
          <w:b/>
        </w:rPr>
      </w:pPr>
      <w:r w:rsidRPr="00D42953">
        <w:rPr>
          <w:rFonts w:ascii="Times New Roman" w:hAnsi="Times New Roman" w:cs="Times New Roman"/>
          <w:b/>
        </w:rPr>
        <w:t xml:space="preserve">Tiekėjas yra įdiegęs ir </w:t>
      </w:r>
      <w:r w:rsidR="00770D1F">
        <w:rPr>
          <w:rFonts w:ascii="Times New Roman" w:hAnsi="Times New Roman" w:cs="Times New Roman"/>
          <w:b/>
        </w:rPr>
        <w:t xml:space="preserve">darbus atlieka </w:t>
      </w:r>
      <w:r w:rsidRPr="00D42953">
        <w:rPr>
          <w:rFonts w:ascii="Times New Roman" w:hAnsi="Times New Roman" w:cs="Times New Roman"/>
          <w:b/>
        </w:rPr>
        <w:t xml:space="preserve">pagal kokybės vadybos ir </w:t>
      </w:r>
      <w:r w:rsidR="009F6AB6" w:rsidRPr="00D42953">
        <w:rPr>
          <w:rFonts w:ascii="Times New Roman" w:hAnsi="Times New Roman" w:cs="Times New Roman"/>
          <w:b/>
        </w:rPr>
        <w:t xml:space="preserve"> </w:t>
      </w:r>
      <w:r w:rsidRPr="00D42953">
        <w:rPr>
          <w:rFonts w:ascii="Times New Roman" w:hAnsi="Times New Roman" w:cs="Times New Roman"/>
          <w:b/>
        </w:rPr>
        <w:t>darbuotojų sveikatos ir saugos vadybos sistemos, atitinkančias standarto ISO 9011ir ISO</w:t>
      </w:r>
      <w:r w:rsidR="00770D1F">
        <w:rPr>
          <w:rFonts w:ascii="Times New Roman" w:hAnsi="Times New Roman" w:cs="Times New Roman"/>
          <w:b/>
        </w:rPr>
        <w:t xml:space="preserve"> </w:t>
      </w:r>
      <w:r w:rsidRPr="00D42953">
        <w:rPr>
          <w:rFonts w:ascii="Times New Roman" w:hAnsi="Times New Roman" w:cs="Times New Roman"/>
          <w:b/>
        </w:rPr>
        <w:t>45001 reikalavimus. (</w:t>
      </w:r>
      <w:proofErr w:type="spellStart"/>
      <w:r w:rsidRPr="00D42953">
        <w:rPr>
          <w:rFonts w:ascii="Times New Roman" w:hAnsi="Times New Roman" w:cs="Times New Roman"/>
          <w:b/>
        </w:rPr>
        <w:t>ISO</w:t>
      </w:r>
      <w:r w:rsidRPr="00D42953">
        <w:rPr>
          <w:rFonts w:ascii="Times New Roman" w:hAnsi="Times New Roman" w:cs="Times New Roman"/>
          <w:b/>
          <w:vertAlign w:val="subscript"/>
        </w:rPr>
        <w:t>tiekėjo</w:t>
      </w:r>
      <w:proofErr w:type="spellEnd"/>
      <w:r w:rsidRPr="00D42953">
        <w:rPr>
          <w:rFonts w:ascii="Times New Roman" w:hAnsi="Times New Roman" w:cs="Times New Roman"/>
          <w:b/>
        </w:rPr>
        <w:t>)</w:t>
      </w:r>
    </w:p>
    <w:p w:rsidR="00280639" w:rsidRPr="001A1D83" w:rsidRDefault="00D42953" w:rsidP="00DF6B81">
      <w:pPr>
        <w:rPr>
          <w:rFonts w:ascii="Times New Roman" w:hAnsi="Times New Roman" w:cs="Times New Roman"/>
        </w:rPr>
      </w:pPr>
      <w:r>
        <w:rPr>
          <w:rFonts w:ascii="Times New Roman" w:hAnsi="Times New Roman" w:cs="Times New Roman"/>
        </w:rPr>
        <w:t>Vertinama Tiekėjo valdymo kokybės reikšmė.</w:t>
      </w:r>
    </w:p>
    <w:p w:rsidR="00825A78" w:rsidRDefault="00D42953" w:rsidP="00D42953">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w:t>
      </w:r>
      <w:r w:rsidRPr="00D42953">
        <w:rPr>
          <w:rFonts w:ascii="Times New Roman" w:hAnsi="Times New Roman" w:cs="Times New Roman"/>
        </w:rPr>
        <w:t>0</w:t>
      </w:r>
      <w:r w:rsidRPr="00DC571B">
        <w:rPr>
          <w:rFonts w:ascii="Times New Roman" w:hAnsi="Times New Roman" w:cs="Times New Roman"/>
        </w:rPr>
        <w:t xml:space="preserve"> eurų, jeigu</w:t>
      </w:r>
      <w:r w:rsidR="002D05EC">
        <w:rPr>
          <w:rFonts w:ascii="Times New Roman" w:hAnsi="Times New Roman" w:cs="Times New Roman"/>
        </w:rPr>
        <w:t xml:space="preserve">, Tiekėjas nėra įdiegęs </w:t>
      </w:r>
      <w:r w:rsidR="002D05EC" w:rsidRPr="002D05EC">
        <w:rPr>
          <w:rFonts w:ascii="Times New Roman" w:hAnsi="Times New Roman" w:cs="Times New Roman"/>
        </w:rPr>
        <w:t>kokybės vadybos ir  darbuotojų sveikatos ir saugos vadybos si</w:t>
      </w:r>
      <w:r w:rsidR="002D05EC">
        <w:rPr>
          <w:rFonts w:ascii="Times New Roman" w:hAnsi="Times New Roman" w:cs="Times New Roman"/>
        </w:rPr>
        <w:t xml:space="preserve">stemas </w:t>
      </w:r>
      <w:r w:rsidR="002D05EC" w:rsidRPr="002D05EC">
        <w:rPr>
          <w:rFonts w:ascii="Times New Roman" w:hAnsi="Times New Roman" w:cs="Times New Roman"/>
        </w:rPr>
        <w:t>atitinkančias standarto ISO 9011ir ISO45001 reikalavimus</w:t>
      </w:r>
      <w:r w:rsidR="002D05EC">
        <w:rPr>
          <w:rFonts w:ascii="Times New Roman" w:hAnsi="Times New Roman" w:cs="Times New Roman"/>
        </w:rPr>
        <w:t>;</w:t>
      </w:r>
    </w:p>
    <w:p w:rsidR="002D05EC" w:rsidRDefault="002D05EC" w:rsidP="002D05EC">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- 1000</w:t>
      </w:r>
      <w:r w:rsidRPr="00DC571B">
        <w:rPr>
          <w:rFonts w:ascii="Times New Roman" w:hAnsi="Times New Roman" w:cs="Times New Roman"/>
        </w:rPr>
        <w:t xml:space="preserve"> eurų, jeigu</w:t>
      </w:r>
      <w:r>
        <w:rPr>
          <w:rFonts w:ascii="Times New Roman" w:hAnsi="Times New Roman" w:cs="Times New Roman"/>
        </w:rPr>
        <w:t>, Tiekėjas yra įdiegęs bent vieną: kokybės vadybos ar</w:t>
      </w:r>
      <w:r w:rsidRPr="002D05EC">
        <w:rPr>
          <w:rFonts w:ascii="Times New Roman" w:hAnsi="Times New Roman" w:cs="Times New Roman"/>
        </w:rPr>
        <w:t xml:space="preserve">  darbuotojų sveikatos ir saugos vadybos si</w:t>
      </w:r>
      <w:r>
        <w:rPr>
          <w:rFonts w:ascii="Times New Roman" w:hAnsi="Times New Roman" w:cs="Times New Roman"/>
        </w:rPr>
        <w:t xml:space="preserve">stemas </w:t>
      </w:r>
      <w:r w:rsidRPr="002D05EC">
        <w:rPr>
          <w:rFonts w:ascii="Times New Roman" w:hAnsi="Times New Roman" w:cs="Times New Roman"/>
        </w:rPr>
        <w:t>atitinkančias standarto ISO 9011ir ISO45001 reikalavimus</w:t>
      </w:r>
      <w:r>
        <w:rPr>
          <w:rFonts w:ascii="Times New Roman" w:hAnsi="Times New Roman" w:cs="Times New Roman"/>
        </w:rPr>
        <w:t>;</w:t>
      </w:r>
    </w:p>
    <w:p w:rsidR="002D05EC" w:rsidRPr="00D42953" w:rsidRDefault="002D05EC" w:rsidP="002D05EC">
      <w:pPr>
        <w:rPr>
          <w:rFonts w:ascii="Times New Roman" w:hAnsi="Times New Roman" w:cs="Times New Roman"/>
        </w:rPr>
      </w:pPr>
      <w:proofErr w:type="spellStart"/>
      <w:r w:rsidRPr="00D42953">
        <w:rPr>
          <w:rFonts w:ascii="Times New Roman" w:hAnsi="Times New Roman" w:cs="Times New Roman"/>
        </w:rPr>
        <w:t>ISO</w:t>
      </w:r>
      <w:r w:rsidRPr="002D05EC">
        <w:rPr>
          <w:rFonts w:ascii="Times New Roman" w:hAnsi="Times New Roman" w:cs="Times New Roman"/>
          <w:vertAlign w:val="subscript"/>
        </w:rPr>
        <w:t>tiekėjo</w:t>
      </w:r>
      <w:proofErr w:type="spellEnd"/>
      <w:r>
        <w:rPr>
          <w:rFonts w:ascii="Times New Roman" w:hAnsi="Times New Roman" w:cs="Times New Roman"/>
        </w:rPr>
        <w:t xml:space="preserve"> - 2000</w:t>
      </w:r>
      <w:r w:rsidRPr="00DC571B">
        <w:rPr>
          <w:rFonts w:ascii="Times New Roman" w:hAnsi="Times New Roman" w:cs="Times New Roman"/>
        </w:rPr>
        <w:t xml:space="preserve"> eurų, jeigu</w:t>
      </w:r>
      <w:r>
        <w:rPr>
          <w:rFonts w:ascii="Times New Roman" w:hAnsi="Times New Roman" w:cs="Times New Roman"/>
        </w:rPr>
        <w:t>, Tiekėjas yra įdiegęs abi: kokybės vadybos ar</w:t>
      </w:r>
      <w:r w:rsidRPr="002D05EC">
        <w:rPr>
          <w:rFonts w:ascii="Times New Roman" w:hAnsi="Times New Roman" w:cs="Times New Roman"/>
        </w:rPr>
        <w:t xml:space="preserve">  darbuotojų sveikatos ir saugos vadybos si</w:t>
      </w:r>
      <w:r>
        <w:rPr>
          <w:rFonts w:ascii="Times New Roman" w:hAnsi="Times New Roman" w:cs="Times New Roman"/>
        </w:rPr>
        <w:t xml:space="preserve">stemas </w:t>
      </w:r>
      <w:r w:rsidRPr="002D05EC">
        <w:rPr>
          <w:rFonts w:ascii="Times New Roman" w:hAnsi="Times New Roman" w:cs="Times New Roman"/>
        </w:rPr>
        <w:t>atitinkančias standarto ISO 9011ir ISO45001 reikalavimus</w:t>
      </w:r>
      <w:r>
        <w:rPr>
          <w:rFonts w:ascii="Times New Roman" w:hAnsi="Times New Roman" w:cs="Times New Roman"/>
        </w:rPr>
        <w:t>.</w:t>
      </w:r>
    </w:p>
    <w:p w:rsidR="00825A78" w:rsidRDefault="00BB5ADB" w:rsidP="00E42B6B">
      <w:pPr>
        <w:rPr>
          <w:rFonts w:ascii="ArialMT" w:hAnsi="ArialMT" w:cs="ArialMT"/>
          <w:b/>
          <w:color w:val="FF0000"/>
          <w:sz w:val="21"/>
          <w:szCs w:val="21"/>
        </w:rPr>
      </w:pPr>
      <w:r w:rsidRPr="0074795F">
        <w:rPr>
          <w:rFonts w:ascii="ArialMT" w:hAnsi="ArialMT" w:cs="ArialMT"/>
          <w:b/>
          <w:color w:val="FF0000"/>
          <w:sz w:val="21"/>
          <w:szCs w:val="21"/>
        </w:rPr>
        <w:t>KARTU SU PASIŪLYMU TURI BŪT</w:t>
      </w:r>
      <w:r>
        <w:rPr>
          <w:rFonts w:ascii="ArialMT" w:hAnsi="ArialMT" w:cs="ArialMT"/>
          <w:b/>
          <w:color w:val="FF0000"/>
          <w:sz w:val="21"/>
          <w:szCs w:val="21"/>
        </w:rPr>
        <w:t>I PATEIKTI ŠIO  KRITERIJAUS ATITIKIMĄ ĮRODANTYS DOKUMENTAI</w:t>
      </w:r>
      <w:r w:rsidRPr="0074795F">
        <w:rPr>
          <w:rFonts w:ascii="ArialMT" w:hAnsi="ArialMT" w:cs="ArialMT"/>
          <w:b/>
          <w:color w:val="FF0000"/>
          <w:sz w:val="21"/>
          <w:szCs w:val="21"/>
        </w:rPr>
        <w:t>:</w:t>
      </w:r>
    </w:p>
    <w:p w:rsidR="00BB5ADB" w:rsidRDefault="00BB5ADB" w:rsidP="00BB5ADB">
      <w:pPr>
        <w:rPr>
          <w:rFonts w:ascii="Times New Roman" w:hAnsi="Times New Roman" w:cs="Times New Roman"/>
        </w:rPr>
      </w:pPr>
      <w:r>
        <w:rPr>
          <w:rFonts w:ascii="Times New Roman" w:hAnsi="Times New Roman" w:cs="Times New Roman"/>
        </w:rPr>
        <w:lastRenderedPageBreak/>
        <w:t xml:space="preserve">Tiekėjo kokybės vadybos sertifikatas ISO 9001, </w:t>
      </w:r>
      <w:r w:rsidRPr="00BB5ADB">
        <w:rPr>
          <w:rFonts w:ascii="Times New Roman" w:hAnsi="Times New Roman" w:cs="Times New Roman"/>
        </w:rPr>
        <w:t>darbuotojų sveika</w:t>
      </w:r>
      <w:r>
        <w:rPr>
          <w:rFonts w:ascii="Times New Roman" w:hAnsi="Times New Roman" w:cs="Times New Roman"/>
        </w:rPr>
        <w:t xml:space="preserve">tos ir saugos vadybos sistemos </w:t>
      </w:r>
      <w:r w:rsidRPr="002D05EC">
        <w:rPr>
          <w:rFonts w:ascii="Times New Roman" w:hAnsi="Times New Roman" w:cs="Times New Roman"/>
        </w:rPr>
        <w:t>ISO45001</w:t>
      </w:r>
      <w:r>
        <w:rPr>
          <w:rFonts w:ascii="Times New Roman" w:hAnsi="Times New Roman" w:cs="Times New Roman"/>
        </w:rPr>
        <w:t xml:space="preserve"> sertifikatas</w:t>
      </w:r>
      <w:r w:rsidR="00770D1F">
        <w:rPr>
          <w:rFonts w:ascii="Times New Roman" w:hAnsi="Times New Roman" w:cs="Times New Roman"/>
        </w:rPr>
        <w:t xml:space="preserve"> arba lygiaverčių vadybos sistemų aprašymas</w:t>
      </w:r>
    </w:p>
    <w:p w:rsidR="00096071" w:rsidRDefault="00096071" w:rsidP="00096071">
      <w:pPr>
        <w:rPr>
          <w:rFonts w:ascii="Times New Roman" w:hAnsi="Times New Roman" w:cs="Times New Roman"/>
          <w:u w:val="single"/>
        </w:rPr>
      </w:pPr>
      <w:r>
        <w:rPr>
          <w:rFonts w:ascii="Times New Roman" w:hAnsi="Times New Roman" w:cs="Times New Roman"/>
          <w:u w:val="single"/>
        </w:rPr>
        <w:t>Jeigu Tiekėjo</w:t>
      </w:r>
      <w:r w:rsidRPr="005E1A6D">
        <w:rPr>
          <w:rFonts w:ascii="Times New Roman" w:hAnsi="Times New Roman" w:cs="Times New Roman"/>
          <w:u w:val="single"/>
        </w:rPr>
        <w:t xml:space="preserve"> </w:t>
      </w:r>
      <w:r>
        <w:rPr>
          <w:rFonts w:ascii="Times New Roman" w:hAnsi="Times New Roman" w:cs="Times New Roman"/>
          <w:u w:val="single"/>
        </w:rPr>
        <w:t xml:space="preserve"> </w:t>
      </w:r>
      <w:r w:rsidRPr="005E1A6D">
        <w:rPr>
          <w:rFonts w:ascii="Times New Roman" w:hAnsi="Times New Roman" w:cs="Times New Roman"/>
          <w:u w:val="single"/>
        </w:rPr>
        <w:t>nurodytą kri</w:t>
      </w:r>
      <w:r>
        <w:rPr>
          <w:rFonts w:ascii="Times New Roman" w:hAnsi="Times New Roman" w:cs="Times New Roman"/>
          <w:u w:val="single"/>
        </w:rPr>
        <w:t xml:space="preserve">terijų reikšmė bus įvertinta eurais ir jis bus išrinktas laimėtoju, </w:t>
      </w:r>
      <w:r w:rsidR="006779D6">
        <w:rPr>
          <w:rFonts w:ascii="Times New Roman" w:hAnsi="Times New Roman" w:cs="Times New Roman"/>
          <w:u w:val="single"/>
        </w:rPr>
        <w:t>Į SUTARTĮ BUS ĮRAŠYTOS ŠIOS</w:t>
      </w:r>
      <w:r w:rsidR="006779D6" w:rsidRPr="005E1A6D">
        <w:rPr>
          <w:rFonts w:ascii="Times New Roman" w:hAnsi="Times New Roman" w:cs="Times New Roman"/>
          <w:u w:val="single"/>
        </w:rPr>
        <w:t xml:space="preserve"> SĄLYG</w:t>
      </w:r>
      <w:r w:rsidR="006779D6">
        <w:rPr>
          <w:rFonts w:ascii="Times New Roman" w:hAnsi="Times New Roman" w:cs="Times New Roman"/>
          <w:u w:val="single"/>
        </w:rPr>
        <w:t>OS</w:t>
      </w:r>
      <w:r w:rsidRPr="005E1A6D">
        <w:rPr>
          <w:rFonts w:ascii="Times New Roman" w:hAnsi="Times New Roman" w:cs="Times New Roman"/>
          <w:u w:val="single"/>
        </w:rPr>
        <w:t>:</w:t>
      </w:r>
    </w:p>
    <w:p w:rsidR="00096071" w:rsidRPr="00825A78" w:rsidRDefault="00096071" w:rsidP="00096071">
      <w:pPr>
        <w:pStyle w:val="Sraopastraipa"/>
        <w:autoSpaceDE w:val="0"/>
        <w:autoSpaceDN w:val="0"/>
        <w:adjustRightInd w:val="0"/>
        <w:spacing w:after="0" w:line="240" w:lineRule="auto"/>
        <w:ind w:left="0"/>
        <w:rPr>
          <w:rFonts w:ascii="Arial-ItalicMT" w:hAnsi="Arial-ItalicMT" w:cs="Arial-ItalicMT"/>
          <w:i/>
          <w:iCs/>
          <w:sz w:val="21"/>
          <w:szCs w:val="21"/>
        </w:rPr>
      </w:pPr>
      <w:r>
        <w:rPr>
          <w:rFonts w:ascii="Times New Roman" w:hAnsi="Times New Roman" w:cs="Times New Roman"/>
          <w:i/>
          <w:sz w:val="21"/>
          <w:szCs w:val="21"/>
        </w:rPr>
        <w:t>Už kriterijų nevykdymą sutarties galiojimo metu numatyta bauda –</w:t>
      </w:r>
      <w:r w:rsidR="004D5424">
        <w:rPr>
          <w:rFonts w:ascii="Times New Roman" w:hAnsi="Times New Roman" w:cs="Times New Roman"/>
          <w:i/>
          <w:sz w:val="21"/>
          <w:szCs w:val="21"/>
        </w:rPr>
        <w:t>3</w:t>
      </w:r>
      <w:r>
        <w:rPr>
          <w:rFonts w:ascii="Times New Roman" w:hAnsi="Times New Roman" w:cs="Times New Roman"/>
          <w:i/>
          <w:sz w:val="21"/>
          <w:szCs w:val="21"/>
        </w:rPr>
        <w:t>000 eur</w:t>
      </w:r>
      <w:r w:rsidR="004D5424">
        <w:rPr>
          <w:rFonts w:ascii="Times New Roman" w:hAnsi="Times New Roman" w:cs="Times New Roman"/>
          <w:i/>
          <w:sz w:val="21"/>
          <w:szCs w:val="21"/>
        </w:rPr>
        <w:t>ų.</w:t>
      </w:r>
    </w:p>
    <w:p w:rsidR="00096071" w:rsidRPr="005E1A6D" w:rsidRDefault="00096071" w:rsidP="00096071">
      <w:pPr>
        <w:rPr>
          <w:rFonts w:ascii="Times New Roman" w:hAnsi="Times New Roman" w:cs="Times New Roman"/>
          <w:u w:val="single"/>
        </w:rPr>
      </w:pPr>
    </w:p>
    <w:p w:rsidR="00096071" w:rsidRDefault="00096071" w:rsidP="00BB5ADB">
      <w:pPr>
        <w:rPr>
          <w:rFonts w:ascii="Times New Roman" w:hAnsi="Times New Roman" w:cs="Times New Roman"/>
        </w:rPr>
      </w:pPr>
    </w:p>
    <w:p w:rsidR="00CB29AD" w:rsidRPr="00BB5ADB" w:rsidRDefault="00D55B27" w:rsidP="00BB5ADB">
      <w:pPr>
        <w:pStyle w:val="Sraopastraipa"/>
        <w:numPr>
          <w:ilvl w:val="0"/>
          <w:numId w:val="4"/>
        </w:numPr>
        <w:rPr>
          <w:rFonts w:ascii="Times New Roman" w:hAnsi="Times New Roman" w:cs="Times New Roman"/>
          <w:b/>
        </w:rPr>
      </w:pPr>
      <w:r w:rsidRPr="00BB5ADB">
        <w:rPr>
          <w:rFonts w:ascii="Times New Roman" w:hAnsi="Times New Roman" w:cs="Times New Roman"/>
          <w:b/>
        </w:rPr>
        <w:t>D</w:t>
      </w:r>
      <w:r w:rsidR="003F7723" w:rsidRPr="00BB5ADB">
        <w:rPr>
          <w:rFonts w:ascii="Times New Roman" w:hAnsi="Times New Roman" w:cs="Times New Roman"/>
          <w:b/>
        </w:rPr>
        <w:t>arbų</w:t>
      </w:r>
      <w:r w:rsidR="00CB29AD" w:rsidRPr="00BB5ADB">
        <w:rPr>
          <w:rFonts w:ascii="Times New Roman" w:hAnsi="Times New Roman" w:cs="Times New Roman"/>
          <w:b/>
        </w:rPr>
        <w:t xml:space="preserve"> atlikimui </w:t>
      </w:r>
      <w:r w:rsidR="003F7723" w:rsidRPr="00BB5ADB">
        <w:rPr>
          <w:rFonts w:ascii="Times New Roman" w:hAnsi="Times New Roman" w:cs="Times New Roman"/>
          <w:b/>
        </w:rPr>
        <w:t>nepalankioje padėtyje esančių (</w:t>
      </w:r>
      <w:r w:rsidRPr="00BB5ADB">
        <w:rPr>
          <w:rFonts w:ascii="Times New Roman" w:hAnsi="Times New Roman" w:cs="Times New Roman"/>
          <w:b/>
        </w:rPr>
        <w:t>įskaitant asmenis iš migrantų ir nedideles pajamas gaunančių šeimų ir/ar amžiaus tikslines grupes</w:t>
      </w:r>
      <w:r w:rsidR="003F7723" w:rsidRPr="00BB5ADB">
        <w:rPr>
          <w:rFonts w:ascii="Times New Roman" w:hAnsi="Times New Roman" w:cs="Times New Roman"/>
          <w:b/>
        </w:rPr>
        <w:t>)</w:t>
      </w:r>
      <w:r w:rsidR="00EE7D68" w:rsidRPr="00BB5ADB">
        <w:rPr>
          <w:rFonts w:ascii="Times New Roman" w:hAnsi="Times New Roman" w:cs="Times New Roman"/>
          <w:b/>
        </w:rPr>
        <w:t xml:space="preserve"> </w:t>
      </w:r>
      <w:r w:rsidR="00B54369" w:rsidRPr="00BB5ADB">
        <w:rPr>
          <w:rFonts w:ascii="Times New Roman" w:hAnsi="Times New Roman" w:cs="Times New Roman"/>
          <w:b/>
        </w:rPr>
        <w:t>darbuotojų (</w:t>
      </w:r>
      <w:r w:rsidR="001A1307" w:rsidRPr="00BB5ADB">
        <w:rPr>
          <w:rFonts w:ascii="Times New Roman" w:hAnsi="Times New Roman" w:cs="Times New Roman"/>
          <w:b/>
        </w:rPr>
        <w:t>specialistų</w:t>
      </w:r>
      <w:r w:rsidR="00B54369" w:rsidRPr="00BB5ADB">
        <w:rPr>
          <w:rFonts w:ascii="Times New Roman" w:hAnsi="Times New Roman" w:cs="Times New Roman"/>
          <w:b/>
        </w:rPr>
        <w:t>)</w:t>
      </w:r>
      <w:r w:rsidR="001A1307" w:rsidRPr="00BB5ADB">
        <w:rPr>
          <w:rFonts w:ascii="Times New Roman" w:hAnsi="Times New Roman" w:cs="Times New Roman"/>
          <w:b/>
        </w:rPr>
        <w:t xml:space="preserve"> </w:t>
      </w:r>
      <w:r w:rsidR="00EE7D68" w:rsidRPr="00BB5ADB">
        <w:rPr>
          <w:rFonts w:ascii="Times New Roman" w:hAnsi="Times New Roman" w:cs="Times New Roman"/>
          <w:b/>
        </w:rPr>
        <w:t>skaičius</w:t>
      </w:r>
      <w:r w:rsidR="00B54369" w:rsidRPr="00BB5ADB">
        <w:rPr>
          <w:rFonts w:ascii="Times New Roman" w:hAnsi="Times New Roman" w:cs="Times New Roman"/>
          <w:b/>
        </w:rPr>
        <w:t>.</w:t>
      </w:r>
      <w:r w:rsidR="00CB29AD" w:rsidRPr="00BB5ADB">
        <w:rPr>
          <w:rFonts w:ascii="Times New Roman" w:hAnsi="Times New Roman" w:cs="Times New Roman"/>
          <w:b/>
        </w:rPr>
        <w:t xml:space="preserve"> </w:t>
      </w:r>
      <w:r w:rsidR="00B54369" w:rsidRPr="00BB5ADB">
        <w:rPr>
          <w:rFonts w:ascii="Times New Roman" w:hAnsi="Times New Roman" w:cs="Times New Roman"/>
          <w:b/>
        </w:rPr>
        <w:t>(</w:t>
      </w:r>
      <w:proofErr w:type="spellStart"/>
      <w:r w:rsidR="00B54369" w:rsidRPr="00BB5ADB">
        <w:rPr>
          <w:rFonts w:ascii="Times New Roman" w:hAnsi="Times New Roman" w:cs="Times New Roman"/>
          <w:b/>
        </w:rPr>
        <w:t>SOC</w:t>
      </w:r>
      <w:r w:rsidR="00B54369" w:rsidRPr="00BB5ADB">
        <w:rPr>
          <w:rFonts w:ascii="Times New Roman" w:hAnsi="Times New Roman" w:cs="Times New Roman"/>
          <w:b/>
          <w:vertAlign w:val="subscript"/>
        </w:rPr>
        <w:t>tiekėjo</w:t>
      </w:r>
      <w:proofErr w:type="spellEnd"/>
      <w:r w:rsidR="00B54369" w:rsidRPr="00BB5ADB">
        <w:rPr>
          <w:rFonts w:ascii="Times New Roman" w:hAnsi="Times New Roman" w:cs="Times New Roman"/>
          <w:b/>
        </w:rPr>
        <w:t>).</w:t>
      </w:r>
    </w:p>
    <w:p w:rsidR="00B54369" w:rsidRPr="00B54369" w:rsidRDefault="003F7723" w:rsidP="00B54369">
      <w:pPr>
        <w:rPr>
          <w:rFonts w:ascii="Times New Roman" w:hAnsi="Times New Roman" w:cs="Times New Roman"/>
        </w:rPr>
      </w:pPr>
      <w:r w:rsidRPr="00CB29AD">
        <w:rPr>
          <w:rFonts w:ascii="Times New Roman" w:hAnsi="Times New Roman" w:cs="Times New Roman"/>
        </w:rPr>
        <w:t>Rangovas gali samdyti nepalankioje aplinkoje</w:t>
      </w:r>
      <w:r w:rsidR="00500E3F">
        <w:rPr>
          <w:rFonts w:ascii="Times New Roman" w:hAnsi="Times New Roman" w:cs="Times New Roman"/>
        </w:rPr>
        <w:t>**</w:t>
      </w:r>
      <w:r w:rsidRPr="00CB29AD">
        <w:rPr>
          <w:rFonts w:ascii="Times New Roman" w:hAnsi="Times New Roman" w:cs="Times New Roman"/>
        </w:rPr>
        <w:t xml:space="preserve"> esančius asmenis visiems darbams, kurie bus nurodyti darbų kiekių žiniaraščiuose, įskaitant ir subrangovų specialistus, išskyrus vadovaujančius darbuotojus.</w:t>
      </w:r>
      <w:r w:rsidR="00EE7D68" w:rsidRPr="00CB29AD">
        <w:rPr>
          <w:rFonts w:ascii="Times New Roman" w:hAnsi="Times New Roman" w:cs="Times New Roman"/>
        </w:rPr>
        <w:t xml:space="preserve"> </w:t>
      </w:r>
      <w:r w:rsidR="00B54369" w:rsidRPr="00B54369">
        <w:rPr>
          <w:rFonts w:ascii="Times New Roman" w:hAnsi="Times New Roman" w:cs="Times New Roman"/>
        </w:rPr>
        <w:t>Maksimalus vertinamas įdarbinamų asmenų skaičius yra 5.</w:t>
      </w:r>
    </w:p>
    <w:p w:rsidR="00B54369" w:rsidRPr="00B54369" w:rsidRDefault="00B54369" w:rsidP="00B54369">
      <w:pPr>
        <w:pStyle w:val="Sraopastraipa"/>
        <w:rPr>
          <w:rFonts w:ascii="Times New Roman" w:hAnsi="Times New Roman" w:cs="Times New Roman"/>
        </w:rPr>
      </w:pPr>
      <w:proofErr w:type="spellStart"/>
      <w:r w:rsidRPr="00B54369">
        <w:rPr>
          <w:rFonts w:ascii="Times New Roman" w:hAnsi="Times New Roman" w:cs="Times New Roman"/>
        </w:rPr>
        <w:t>SOCt</w:t>
      </w:r>
      <w:r w:rsidRPr="00B54369">
        <w:rPr>
          <w:rFonts w:ascii="Times New Roman" w:hAnsi="Times New Roman" w:cs="Times New Roman"/>
          <w:vertAlign w:val="subscript"/>
        </w:rPr>
        <w:t>iekėjo</w:t>
      </w:r>
      <w:proofErr w:type="spellEnd"/>
      <w:r w:rsidRPr="00B54369">
        <w:rPr>
          <w:rFonts w:ascii="Times New Roman" w:hAnsi="Times New Roman" w:cs="Times New Roman"/>
        </w:rPr>
        <w:t xml:space="preserve"> tai piniginė vertė eurais, kuri bus skaičiuojama tiesiogiai už šias reikšmes:</w:t>
      </w:r>
    </w:p>
    <w:p w:rsidR="00B54369" w:rsidRPr="00B54369" w:rsidRDefault="00B54369" w:rsidP="00B54369">
      <w:pPr>
        <w:pStyle w:val="Sraopastraipa"/>
        <w:rPr>
          <w:rFonts w:ascii="Times New Roman" w:hAnsi="Times New Roman" w:cs="Times New Roman"/>
        </w:rPr>
      </w:pPr>
      <w:r w:rsidRPr="00B54369">
        <w:rPr>
          <w:rFonts w:ascii="Times New Roman" w:hAnsi="Times New Roman" w:cs="Times New Roman"/>
        </w:rPr>
        <w:t xml:space="preserve">- </w:t>
      </w:r>
      <w:proofErr w:type="spellStart"/>
      <w:r w:rsidRPr="00B54369">
        <w:rPr>
          <w:rFonts w:ascii="Times New Roman" w:hAnsi="Times New Roman" w:cs="Times New Roman"/>
        </w:rPr>
        <w:t>SOCt</w:t>
      </w:r>
      <w:r w:rsidRPr="00B54369">
        <w:rPr>
          <w:rFonts w:ascii="Times New Roman" w:hAnsi="Times New Roman" w:cs="Times New Roman"/>
          <w:vertAlign w:val="subscript"/>
        </w:rPr>
        <w:t>iekėjo</w:t>
      </w:r>
      <w:proofErr w:type="spellEnd"/>
      <w:r w:rsidRPr="00B54369">
        <w:rPr>
          <w:rFonts w:ascii="Times New Roman" w:hAnsi="Times New Roman" w:cs="Times New Roman"/>
        </w:rPr>
        <w:t xml:space="preserve"> – 0 eurų, jeigu tiekėjas darbams atlikti neįsipareigoja įdarbinti specialistų iš nurodytų nepalankioje padėtyje</w:t>
      </w:r>
      <w:r>
        <w:rPr>
          <w:rFonts w:ascii="Times New Roman" w:hAnsi="Times New Roman" w:cs="Times New Roman"/>
        </w:rPr>
        <w:t xml:space="preserve"> </w:t>
      </w:r>
      <w:r w:rsidRPr="00B54369">
        <w:rPr>
          <w:rFonts w:ascii="Times New Roman" w:hAnsi="Times New Roman" w:cs="Times New Roman"/>
        </w:rPr>
        <w:t>esančių tikslinių asmenų grupės (-</w:t>
      </w:r>
      <w:proofErr w:type="spellStart"/>
      <w:r w:rsidRPr="00B54369">
        <w:rPr>
          <w:rFonts w:ascii="Times New Roman" w:hAnsi="Times New Roman" w:cs="Times New Roman"/>
        </w:rPr>
        <w:t>ių</w:t>
      </w:r>
      <w:proofErr w:type="spellEnd"/>
      <w:r w:rsidRPr="00B54369">
        <w:rPr>
          <w:rFonts w:ascii="Times New Roman" w:hAnsi="Times New Roman" w:cs="Times New Roman"/>
        </w:rPr>
        <w:t>);</w:t>
      </w:r>
    </w:p>
    <w:p w:rsidR="001B6131" w:rsidRDefault="00B54369" w:rsidP="00B54369">
      <w:pPr>
        <w:pStyle w:val="Sraopastraipa"/>
        <w:rPr>
          <w:rFonts w:ascii="Times New Roman" w:hAnsi="Times New Roman" w:cs="Times New Roman"/>
        </w:rPr>
      </w:pPr>
      <w:r w:rsidRPr="00B54369">
        <w:rPr>
          <w:rFonts w:ascii="Times New Roman" w:hAnsi="Times New Roman" w:cs="Times New Roman"/>
        </w:rPr>
        <w:t xml:space="preserve">- </w:t>
      </w:r>
      <w:proofErr w:type="spellStart"/>
      <w:r w:rsidRPr="00B54369">
        <w:rPr>
          <w:rFonts w:ascii="Times New Roman" w:hAnsi="Times New Roman" w:cs="Times New Roman"/>
        </w:rPr>
        <w:t>SOC</w:t>
      </w:r>
      <w:r w:rsidRPr="00B54369">
        <w:rPr>
          <w:rFonts w:ascii="Times New Roman" w:hAnsi="Times New Roman" w:cs="Times New Roman"/>
          <w:vertAlign w:val="subscript"/>
        </w:rPr>
        <w:t>tiekėjo</w:t>
      </w:r>
      <w:proofErr w:type="spellEnd"/>
      <w:r w:rsidRPr="00B54369">
        <w:rPr>
          <w:rFonts w:ascii="Times New Roman" w:hAnsi="Times New Roman" w:cs="Times New Roman"/>
        </w:rPr>
        <w:t xml:space="preserve"> – </w:t>
      </w:r>
      <w:r w:rsidR="00CF6B6D">
        <w:rPr>
          <w:rFonts w:ascii="Times New Roman" w:hAnsi="Times New Roman" w:cs="Times New Roman"/>
        </w:rPr>
        <w:t>5</w:t>
      </w:r>
      <w:r w:rsidR="00CE3710">
        <w:rPr>
          <w:rFonts w:ascii="Times New Roman" w:hAnsi="Times New Roman" w:cs="Times New Roman"/>
        </w:rPr>
        <w:t>00</w:t>
      </w:r>
      <w:r w:rsidRPr="00B54369">
        <w:rPr>
          <w:rFonts w:ascii="Times New Roman" w:hAnsi="Times New Roman" w:cs="Times New Roman"/>
        </w:rPr>
        <w:t xml:space="preserve"> eurų, jeigu tiekėjas darbams atlikti įsipareigoja įdarbinti 1 specialistą iš nurodytų nepalankioje </w:t>
      </w:r>
      <w:r w:rsidR="00CE3710">
        <w:rPr>
          <w:rFonts w:ascii="Times New Roman" w:hAnsi="Times New Roman" w:cs="Times New Roman"/>
        </w:rPr>
        <w:t>aplinkoje.</w:t>
      </w:r>
      <w:r w:rsidR="00CE3710" w:rsidRPr="00CE3710">
        <w:rPr>
          <w:rFonts w:ascii="Times New Roman" w:hAnsi="Times New Roman" w:cs="Times New Roman"/>
        </w:rPr>
        <w:t xml:space="preserve"> </w:t>
      </w:r>
      <w:r w:rsidR="00CE3710">
        <w:rPr>
          <w:rFonts w:ascii="Times New Roman" w:hAnsi="Times New Roman" w:cs="Times New Roman"/>
        </w:rPr>
        <w:t>Už kiekvieną specialistą ( nuo 1 iki 4) esančių tikslinių asmenų grup</w:t>
      </w:r>
      <w:r w:rsidR="00CE3710" w:rsidRPr="00B54369">
        <w:rPr>
          <w:rFonts w:ascii="Times New Roman" w:hAnsi="Times New Roman" w:cs="Times New Roman"/>
        </w:rPr>
        <w:t>ių</w:t>
      </w:r>
      <w:r w:rsidR="00CE3710">
        <w:rPr>
          <w:rFonts w:ascii="Times New Roman" w:hAnsi="Times New Roman" w:cs="Times New Roman"/>
        </w:rPr>
        <w:t xml:space="preserve"> skaičiuojama po </w:t>
      </w:r>
      <w:r w:rsidR="00CF6B6D">
        <w:rPr>
          <w:rFonts w:ascii="Times New Roman" w:hAnsi="Times New Roman" w:cs="Times New Roman"/>
        </w:rPr>
        <w:t>5</w:t>
      </w:r>
      <w:r w:rsidR="00CE3710">
        <w:rPr>
          <w:rFonts w:ascii="Times New Roman" w:hAnsi="Times New Roman" w:cs="Times New Roman"/>
        </w:rPr>
        <w:t>00 Eurų.</w:t>
      </w:r>
    </w:p>
    <w:p w:rsidR="00B54369" w:rsidRPr="00B54369" w:rsidRDefault="001B6131" w:rsidP="00B54369">
      <w:pPr>
        <w:pStyle w:val="Sraopastraipa"/>
        <w:rPr>
          <w:rFonts w:ascii="Times New Roman" w:hAnsi="Times New Roman" w:cs="Times New Roman"/>
        </w:rPr>
      </w:pPr>
      <w:r>
        <w:rPr>
          <w:rFonts w:ascii="Times New Roman" w:hAnsi="Times New Roman" w:cs="Times New Roman"/>
        </w:rPr>
        <w:t xml:space="preserve"> </w:t>
      </w:r>
      <w:r w:rsidR="00B54369" w:rsidRPr="00B54369">
        <w:rPr>
          <w:rFonts w:ascii="Times New Roman" w:hAnsi="Times New Roman" w:cs="Times New Roman"/>
        </w:rPr>
        <w:t xml:space="preserve">- </w:t>
      </w:r>
      <w:proofErr w:type="spellStart"/>
      <w:r w:rsidR="00B54369" w:rsidRPr="00B54369">
        <w:rPr>
          <w:rFonts w:ascii="Times New Roman" w:hAnsi="Times New Roman" w:cs="Times New Roman"/>
        </w:rPr>
        <w:t>SOC</w:t>
      </w:r>
      <w:r w:rsidR="00B54369" w:rsidRPr="00B54369">
        <w:rPr>
          <w:rFonts w:ascii="Times New Roman" w:hAnsi="Times New Roman" w:cs="Times New Roman"/>
          <w:vertAlign w:val="subscript"/>
        </w:rPr>
        <w:t>tiekėjo</w:t>
      </w:r>
      <w:proofErr w:type="spellEnd"/>
      <w:r w:rsidR="00B54369" w:rsidRPr="00B54369">
        <w:rPr>
          <w:rFonts w:ascii="Times New Roman" w:hAnsi="Times New Roman" w:cs="Times New Roman"/>
        </w:rPr>
        <w:t xml:space="preserve"> –  </w:t>
      </w:r>
      <w:r w:rsidR="00CF6B6D">
        <w:rPr>
          <w:rFonts w:ascii="Times New Roman" w:hAnsi="Times New Roman" w:cs="Times New Roman"/>
        </w:rPr>
        <w:t>3</w:t>
      </w:r>
      <w:r w:rsidR="00CE3710">
        <w:rPr>
          <w:rFonts w:ascii="Times New Roman" w:hAnsi="Times New Roman" w:cs="Times New Roman"/>
        </w:rPr>
        <w:t>000</w:t>
      </w:r>
      <w:r>
        <w:rPr>
          <w:rFonts w:ascii="Times New Roman" w:hAnsi="Times New Roman" w:cs="Times New Roman"/>
        </w:rPr>
        <w:t xml:space="preserve"> </w:t>
      </w:r>
      <w:r w:rsidR="00B54369" w:rsidRPr="00B54369">
        <w:rPr>
          <w:rFonts w:ascii="Times New Roman" w:hAnsi="Times New Roman" w:cs="Times New Roman"/>
        </w:rPr>
        <w:t xml:space="preserve">eurų, jeigu tiekėjas darbams atlikti įsipareigoja įdarbinti </w:t>
      </w:r>
      <w:r>
        <w:rPr>
          <w:rFonts w:ascii="Times New Roman" w:hAnsi="Times New Roman" w:cs="Times New Roman"/>
        </w:rPr>
        <w:t>5 ir daugiau</w:t>
      </w:r>
      <w:r w:rsidR="00B54369" w:rsidRPr="00B54369">
        <w:rPr>
          <w:rFonts w:ascii="Times New Roman" w:hAnsi="Times New Roman" w:cs="Times New Roman"/>
        </w:rPr>
        <w:t xml:space="preserve"> specialistus iš nurodytų nepalankioje </w:t>
      </w:r>
      <w:r w:rsidR="00CE3710">
        <w:rPr>
          <w:rFonts w:ascii="Times New Roman" w:hAnsi="Times New Roman" w:cs="Times New Roman"/>
        </w:rPr>
        <w:t xml:space="preserve">aplinkoje </w:t>
      </w:r>
      <w:r w:rsidR="00B54369" w:rsidRPr="00B54369">
        <w:rPr>
          <w:rFonts w:ascii="Times New Roman" w:hAnsi="Times New Roman" w:cs="Times New Roman"/>
        </w:rPr>
        <w:t>esančių tikslinių asmenų</w:t>
      </w:r>
      <w:r w:rsidR="009F1824">
        <w:rPr>
          <w:rFonts w:ascii="Times New Roman" w:hAnsi="Times New Roman" w:cs="Times New Roman"/>
        </w:rPr>
        <w:t xml:space="preserve"> </w:t>
      </w:r>
      <w:r>
        <w:rPr>
          <w:rFonts w:ascii="Times New Roman" w:hAnsi="Times New Roman" w:cs="Times New Roman"/>
        </w:rPr>
        <w:t>grupių</w:t>
      </w:r>
      <w:r w:rsidR="00B54369" w:rsidRPr="00B54369">
        <w:rPr>
          <w:rFonts w:ascii="Times New Roman" w:hAnsi="Times New Roman" w:cs="Times New Roman"/>
        </w:rPr>
        <w:t>;</w:t>
      </w:r>
    </w:p>
    <w:p w:rsidR="009F1824" w:rsidRPr="009F1824" w:rsidRDefault="009F1824" w:rsidP="009F1824">
      <w:pPr>
        <w:jc w:val="both"/>
        <w:rPr>
          <w:rFonts w:ascii="Times New Roman" w:hAnsi="Times New Roman" w:cs="Times New Roman"/>
        </w:rPr>
      </w:pPr>
      <w:r w:rsidRPr="009F1824">
        <w:rPr>
          <w:rFonts w:ascii="Times New Roman" w:hAnsi="Times New Roman" w:cs="Times New Roman"/>
        </w:rPr>
        <w:t xml:space="preserve">Vertinama, kiek tiekėjas ir subrangovas, jeigu jis pasitelkiamas, sutarties vykdymui įdarbins* nepalankioje </w:t>
      </w:r>
      <w:r w:rsidR="00CE3710">
        <w:rPr>
          <w:rFonts w:ascii="Times New Roman" w:hAnsi="Times New Roman" w:cs="Times New Roman"/>
        </w:rPr>
        <w:t xml:space="preserve">aplinkoje </w:t>
      </w:r>
      <w:r w:rsidRPr="009F1824">
        <w:rPr>
          <w:rFonts w:ascii="Times New Roman" w:hAnsi="Times New Roman" w:cs="Times New Roman"/>
        </w:rPr>
        <w:t>esančius asmenis tiesiogiai atlikti pirkimo vykdytojo nurodytas užduotis (darbus). Atsižvelgiant į darbų pobūdį, į darbams atlikti reikalingą kvalifikaciją ir pan. pirkimo vykdytojas turi nurodyti konkrečius darbus, kuriems atlikti tiekėjas gali įdarbinti nepalankioje padėtyje esančius asmenis. Jeigu darbų pobūdis leidžia, pirkimo vykdytojas gali nurodyti, kad visiems techninėje specifikacijoje nurodytiems darbams gali būti įdarbinti nepalankioje padėtyje esantys asmenys, pavyzdžiui, pirkimo vykdytojo nurodytas užduotis atliksiantys specialistai.</w:t>
      </w:r>
    </w:p>
    <w:p w:rsidR="009F1824" w:rsidRDefault="009F1824" w:rsidP="009F1824">
      <w:pPr>
        <w:jc w:val="both"/>
        <w:rPr>
          <w:rFonts w:ascii="Times New Roman" w:hAnsi="Times New Roman" w:cs="Times New Roman"/>
        </w:rPr>
      </w:pPr>
      <w:r w:rsidRPr="009F1824">
        <w:rPr>
          <w:rFonts w:ascii="Times New Roman" w:hAnsi="Times New Roman" w:cs="Times New Roman"/>
        </w:rPr>
        <w:t>*įdarbinimas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w:t>
      </w:r>
    </w:p>
    <w:p w:rsidR="00500E3F" w:rsidRDefault="00500E3F" w:rsidP="00500E3F">
      <w:pPr>
        <w:rPr>
          <w:rFonts w:ascii="Times New Roman" w:hAnsi="Times New Roman" w:cs="Times New Roman"/>
        </w:rPr>
      </w:pPr>
      <w:r>
        <w:rPr>
          <w:rFonts w:ascii="Times New Roman" w:hAnsi="Times New Roman" w:cs="Times New Roman"/>
        </w:rPr>
        <w:t>**</w:t>
      </w:r>
      <w:r w:rsidRPr="00500E3F">
        <w:rPr>
          <w:rFonts w:ascii="Times New Roman" w:hAnsi="Times New Roman" w:cs="Times New Roman"/>
        </w:rPr>
        <w:t xml:space="preserve"> </w:t>
      </w:r>
      <w:r>
        <w:rPr>
          <w:rFonts w:ascii="Times New Roman" w:hAnsi="Times New Roman" w:cs="Times New Roman"/>
        </w:rPr>
        <w:t>Tikslinės grupės (Lietuvos Respublikos Užimtumo įstatymo 25 straipsnis):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 bedarbiai, kurie yra darbingo amžiaus neįgalieji, kuriems nustatytas iki 25 procentų darbingumo lygis arba sunkus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2) bedarbiai, kurie yra darbingo amžiaus neįgalieji, kuriems nustatytas 30–40 procentų darbingumo lygis arba vidutinis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3) bedarbiai, kurie yra darbingo amžiaus neįgalieji, kuriems nustatytas 45–55 procentų darbingumo lygis arba lengvas neįgalumo lygis;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4) nekvalifikuoti bedarbiai, kurie nėra įgiję jokios profesinės kvalifikacijos arba jų užsienyje įgyta profesinė kvalifikacija nėra pripažinta įstatymų, reglamentuojančių profesinės kvalifikacijos pripažinimą, nustatyta tvarka, taip pat bedarbiai, kurie neturi jokios neformaliu būdu įgytos kompetencijos, pripažintos įstatymų, reglamentuojančių įgytos kompetencijos pripažinimą, nustatyta tvarka;</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5) ilgalaikiai bedarbiai iki 25 metų, kurių nedarbo trukmė ilgesnė kaip 6 mėnesiai, ir ilgalaikiai bedarbiai nuo 25 metų, kurių nedarbo trukmė ilgesnė kaip 12 mėnesių, skaičiuojant nuo įsiregistravimo Užimtumo tarnyboje dienos;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lastRenderedPageBreak/>
        <w:t>6) vyresni kaip 45 metų bedarbiai;</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7) asmenys, turintys teisę į papildomas užimtumo garantijas pagal Lietuvos Respublikos valstybės įmonės Ignalinos atominės elektrinės darbuotojų papildomų užimtumo ir socialinių garantijų įstatymą;</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8) bedarbiai iki 29 metų;</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9) pirmą kartą pagal įgytą kvalifikaciją ar kompetenciją darbo veiklą pradedantys bedarbiai;</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10) asmenys, kuriems suteiktas pabėgėlio statusas ar perkeliamojo asmens statusas, arba asmenys, kuriems suteikta papildoma ar laikinoji apsauga, ir asmenys, turintys teisę gauti laikinąją apsaugą, iki sprendimo dėl laikinosios apsaugos suteikimo (nesuteikimo) priėmimo, tačiau ne ilgiau kaip laikinosios apsaugos laikotarpiu;</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11) nėščios moterys, vaiko motina (įmotė) arba tėvas (įtėvis), vaiko globėjas, rūpintojas ir asmenys, faktiškai auginantys vaiką (įvaikį) iki 8 metų arba neįgalų vaiką (įvaikį) iki 18 metų (iki 2005 m. liepos 1 d. pripažintą vaiku invalidu), ir asmenys, prižiūrintys neįgalius šeimos narius, kuriems Neįgalumo ir darbingumo nustatymo tarnybos prie Socialinės apsaugos ir darbo ministerijos (toliau – Neįgalumo ir darbingumo nustatymo tarnyba) sprendimu nustatyta nuolatinė slauga ar priežiūra;</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12) grįžę iš laisvės atėmimo vietų įstaigos, kai laisvės atėmimo laikotarpis buvo ne trumpesnis kaip 6 mėnesiai, jeigu jie kreipiasi į Užimtumo tarnybą ne vėliau kaip per 6 mėnesius nuo grįžimo iš laisvės atėmimo vietų įstaigos;</w:t>
      </w: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p>
    <w:p w:rsidR="00500E3F" w:rsidRPr="005C49F4" w:rsidRDefault="00500E3F" w:rsidP="00500E3F">
      <w:pPr>
        <w:pStyle w:val="normal-p"/>
        <w:shd w:val="clear" w:color="auto" w:fill="FFFFFF"/>
        <w:spacing w:before="0" w:beforeAutospacing="0" w:after="0" w:afterAutospacing="0"/>
        <w:ind w:firstLine="720"/>
        <w:jc w:val="both"/>
        <w:rPr>
          <w:color w:val="000000"/>
          <w:sz w:val="22"/>
          <w:szCs w:val="22"/>
        </w:rPr>
      </w:pPr>
      <w:r w:rsidRPr="005C49F4">
        <w:rPr>
          <w:rStyle w:val="normal-h"/>
          <w:color w:val="000000"/>
          <w:sz w:val="22"/>
          <w:szCs w:val="22"/>
        </w:rPr>
        <w:t>13) priklausomi nuo narkotinių, psichotropinių ir kitų psichiką veikiančių medžiagų, baigę psichologinės socialinės ir (ar) profesinės reabilitacijos programas, jeigu jie kreipiasi į Užimtumo tarnybą ne vėliau kaip per 6 mėnesius nuo psichologinės socialinės ir (ar) profesinės reabilitacijos programos baigimo;</w:t>
      </w:r>
    </w:p>
    <w:p w:rsidR="004D5424" w:rsidRDefault="004D5424" w:rsidP="004D5424">
      <w:pPr>
        <w:autoSpaceDE w:val="0"/>
        <w:autoSpaceDN w:val="0"/>
        <w:adjustRightInd w:val="0"/>
        <w:spacing w:after="0" w:line="240" w:lineRule="auto"/>
        <w:rPr>
          <w:rFonts w:ascii="ArialMT" w:hAnsi="ArialMT" w:cs="ArialMT"/>
          <w:b/>
          <w:color w:val="FF0000"/>
          <w:sz w:val="21"/>
          <w:szCs w:val="21"/>
        </w:rPr>
      </w:pPr>
      <w:r>
        <w:rPr>
          <w:rFonts w:ascii="ArialMT" w:hAnsi="ArialMT" w:cs="ArialMT"/>
          <w:b/>
          <w:color w:val="FF0000"/>
          <w:sz w:val="21"/>
          <w:szCs w:val="21"/>
        </w:rPr>
        <w:t>KARTU SU PASIŪLYMU TURI BŪTI PATEIKTI ŠIO  KRITERIJAUS ATITIKIMĄ ĮRODANTYS DOKUMENTAI:</w:t>
      </w:r>
    </w:p>
    <w:p w:rsidR="004D5424" w:rsidRDefault="004D5424" w:rsidP="004D5424">
      <w:pPr>
        <w:pStyle w:val="Sraopastraipa"/>
        <w:numPr>
          <w:ilvl w:val="0"/>
          <w:numId w:val="7"/>
        </w:numPr>
        <w:spacing w:line="256" w:lineRule="auto"/>
        <w:jc w:val="both"/>
        <w:rPr>
          <w:rFonts w:ascii="Times New Roman" w:hAnsi="Times New Roman" w:cs="Times New Roman"/>
        </w:rPr>
      </w:pPr>
      <w:r>
        <w:rPr>
          <w:rFonts w:ascii="Times New Roman" w:hAnsi="Times New Roman" w:cs="Times New Roman"/>
        </w:rPr>
        <w:t>tiekėjas privalo pasiūlyme nurodyti tikslų įdarbinamų (paskiriamų vykdyti sutartį) remiamų asmenų skaičių ir pasirinkti asmenį (-</w:t>
      </w:r>
      <w:proofErr w:type="spellStart"/>
      <w:r>
        <w:rPr>
          <w:rFonts w:ascii="Times New Roman" w:hAnsi="Times New Roman" w:cs="Times New Roman"/>
        </w:rPr>
        <w:t>is</w:t>
      </w:r>
      <w:proofErr w:type="spellEnd"/>
      <w:r>
        <w:rPr>
          <w:rFonts w:ascii="Times New Roman" w:hAnsi="Times New Roman" w:cs="Times New Roman"/>
        </w:rPr>
        <w:t>) (grupę asmenų), kuriuos iš pirkimo vykdytojo nurodytų tikslinių grupių įdarbins arba paskirs aktyviai vykdyti pirkimo sutartį (pavyzdžiui, tiekėjas pasiūlyme galėtų nurodyti, jog sutarčiai vykdyti bus įdarbintas 1 (vienas) asmuo su negalia ir (ar) paskiriamas aktyviai vykdyti sutartį 1 (vienas) vyresnis kaip 55 metų asmuo, tačiau teikiant pasiūlymą nebūtina nurodyti paskiriamo asmens (-ų) vardo pavardės ir kitų duomenų);</w:t>
      </w:r>
    </w:p>
    <w:p w:rsidR="004D5424" w:rsidRDefault="004D5424" w:rsidP="004D5424">
      <w:pPr>
        <w:pStyle w:val="Sraopastraipa"/>
        <w:numPr>
          <w:ilvl w:val="0"/>
          <w:numId w:val="7"/>
        </w:numPr>
        <w:spacing w:line="256" w:lineRule="auto"/>
        <w:jc w:val="both"/>
        <w:rPr>
          <w:rFonts w:ascii="Times New Roman" w:hAnsi="Times New Roman" w:cs="Times New Roman"/>
        </w:rPr>
      </w:pPr>
      <w:r>
        <w:rPr>
          <w:rFonts w:ascii="Times New Roman" w:hAnsi="Times New Roman" w:cs="Times New Roman"/>
        </w:rPr>
        <w:t>asmens (-ų) statusą įrodantys dokumentai (pvz., informacija iš Užimtumo tarnybos apie priskyrimą tikslinei grupei, amžių įrodantis dokumentas (jeigu kriterijus yra susijęs su asmenų amžiumi) ir pan.).Tiekėjas turi pateikti iki sutarties įsigaliojimo. Jei tiekėjas minėtų dokumentų nepateikia, arba pateikti dokumentai neįrodo, kad tiekėjas galės įvykdyti šią sutarties sąlygą, tokiu atveju laikoma, kad tiekėjas atsisako sudaryti pirkimo sutartį nustatytomis sąlygomis ir pirkimo vykdytojas siūlo sudaryti pirkimo sutartį tiekėjui, kurio pasiūlymas pagal nustatytą pasiūlymų eilę yra pirmas po tiekėjo, atsisakiusio sudaryti pirkimo sutartį.</w:t>
      </w:r>
    </w:p>
    <w:p w:rsidR="004D5424" w:rsidRDefault="004D5424" w:rsidP="004D5424">
      <w:pPr>
        <w:rPr>
          <w:rFonts w:ascii="Times New Roman" w:hAnsi="Times New Roman" w:cs="Times New Roman"/>
          <w:u w:val="single"/>
        </w:rPr>
      </w:pPr>
      <w:r>
        <w:rPr>
          <w:rFonts w:ascii="Times New Roman" w:hAnsi="Times New Roman" w:cs="Times New Roman"/>
          <w:u w:val="single"/>
        </w:rPr>
        <w:t>Jeigu Tiekėjo ekonominio naudingumo skaičiavime bus įvertintas nurodytas socialinis kriterijus, Į SUTARTĮ BUS ĮRAŠYTOS ŠIOS SĄLYGOS:</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b/>
          <w:i/>
        </w:rPr>
      </w:pPr>
      <w:r>
        <w:rPr>
          <w:rFonts w:ascii="Times New Roman" w:hAnsi="Times New Roman" w:cs="Times New Roman"/>
          <w:i/>
          <w:iCs/>
          <w:sz w:val="21"/>
          <w:szCs w:val="21"/>
        </w:rPr>
        <w:t>Per 10 dienų nuo sutarties įsigaliojimo dienos</w:t>
      </w:r>
      <w:r>
        <w:rPr>
          <w:rFonts w:ascii="Times New Roman" w:hAnsi="Times New Roman" w:cs="Times New Roman"/>
          <w:i/>
          <w:sz w:val="21"/>
          <w:szCs w:val="21"/>
        </w:rPr>
        <w:t xml:space="preserve"> Rangovas turi Užsakovui pateikti specialistų sąrašą, sudarytą </w:t>
      </w:r>
      <w:r>
        <w:rPr>
          <w:rFonts w:ascii="Times New Roman" w:hAnsi="Times New Roman" w:cs="Times New Roman"/>
          <w:i/>
          <w:iCs/>
          <w:sz w:val="21"/>
          <w:szCs w:val="21"/>
        </w:rPr>
        <w:t xml:space="preserve">darbo sutartį/pameistrystės darbo sutartį/trišalę stažuotės sutartį </w:t>
      </w:r>
      <w:r>
        <w:rPr>
          <w:rFonts w:ascii="Times New Roman" w:hAnsi="Times New Roman" w:cs="Times New Roman"/>
          <w:i/>
        </w:rPr>
        <w:t xml:space="preserve">arba informaciją apie apdraustųjų valstybinio socialinio draudimo laikotarpius iš SODROS22 arba lygiavertę pažymą iš užsienio kompetentingos valstybės institucijos, teikiančios duomenis apie įdarbintus asmenis ir priskyrimą asmens grupei įrodančius dokumentus: pavyzdžiui, asmens su negalia pažymėjimo23 (neįgaliojo pažymėjimo kopija24);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asmens su negalia globėju, rūpintoju ar </w:t>
      </w:r>
      <w:proofErr w:type="spellStart"/>
      <w:r>
        <w:rPr>
          <w:rFonts w:ascii="Times New Roman" w:hAnsi="Times New Roman" w:cs="Times New Roman"/>
          <w:i/>
        </w:rPr>
        <w:t>aprūpintoju</w:t>
      </w:r>
      <w:proofErr w:type="spellEnd"/>
      <w:r>
        <w:rPr>
          <w:rFonts w:ascii="Times New Roman" w:hAnsi="Times New Roman" w:cs="Times New Roman"/>
          <w:i/>
        </w:rPr>
        <w:t>, slaugantys ar nuolat prižiūrintys namuose asmenį su negalia bei gyvenamosios vietos deklaracija, iš kurios matytųsi, jog kartu su įdarbinamu (paskiriamu vykdyti sutartį) asmeniu gyvena ir asmuo su negalia; jei įdarbinamas (-i) (paskiriamas (-i) vykdyti sutartį) asmuo (-</w:t>
      </w:r>
      <w:proofErr w:type="spellStart"/>
      <w:r>
        <w:rPr>
          <w:rFonts w:ascii="Times New Roman" w:hAnsi="Times New Roman" w:cs="Times New Roman"/>
          <w:i/>
        </w:rPr>
        <w:t>enys</w:t>
      </w:r>
      <w:proofErr w:type="spellEnd"/>
      <w:r>
        <w:rPr>
          <w:rFonts w:ascii="Times New Roman" w:hAnsi="Times New Roman" w:cs="Times New Roman"/>
          <w:i/>
        </w:rPr>
        <w:t>), kuriam (-</w:t>
      </w:r>
      <w:proofErr w:type="spellStart"/>
      <w:r>
        <w:rPr>
          <w:rFonts w:ascii="Times New Roman" w:hAnsi="Times New Roman" w:cs="Times New Roman"/>
          <w:i/>
        </w:rPr>
        <w:t>iems</w:t>
      </w:r>
      <w:proofErr w:type="spellEnd"/>
      <w:r>
        <w:rPr>
          <w:rFonts w:ascii="Times New Roman" w:hAnsi="Times New Roman" w:cs="Times New Roman"/>
          <w:i/>
        </w:rPr>
        <w:t xml:space="preserve">) suteiktas pabėgėlio statusas ar perkeliamojo asmens statusas, arba asmenys, kuriems suteikta papildoma ar laikinoji apsauga – teikiama leidimo gyventi Lietuvos  Respublikoje kopija arba skaitmeninis leidimas laikinai gyventi Lietuvos Respublikoje (leidime yra </w:t>
      </w:r>
      <w:r>
        <w:rPr>
          <w:rFonts w:ascii="Times New Roman" w:hAnsi="Times New Roman" w:cs="Times New Roman"/>
          <w:i/>
        </w:rPr>
        <w:lastRenderedPageBreak/>
        <w:t>nurodytas Lietuvos Respublikos įstatymo dėl užsieniečių teisinės padėties  straipsnis - išdavimo pagrindas. Leidimo duomenų teisingumą ir leidimo galiojimą galima patikrinti Migracijos departamento prie Lietuvos Respublikos vidaus reikalų ministerijos interneto svetainėje https://</w:t>
      </w:r>
      <w:proofErr w:type="spellStart"/>
      <w:r>
        <w:rPr>
          <w:rFonts w:ascii="Times New Roman" w:hAnsi="Times New Roman" w:cs="Times New Roman"/>
          <w:i/>
        </w:rPr>
        <w:t>www.migracija.lt</w:t>
      </w:r>
      <w:proofErr w:type="spellEnd"/>
      <w:r>
        <w:rPr>
          <w:rFonts w:ascii="Times New Roman" w:hAnsi="Times New Roman" w:cs="Times New Roman"/>
          <w:i/>
        </w:rPr>
        <w:t>/e-leidimas ); jei įdarbinamas (-i) ar paskiriamas (-i) vykdyti sutartį asmuo (-</w:t>
      </w:r>
      <w:proofErr w:type="spellStart"/>
      <w:r>
        <w:rPr>
          <w:rFonts w:ascii="Times New Roman" w:hAnsi="Times New Roman" w:cs="Times New Roman"/>
          <w:i/>
        </w:rPr>
        <w:t>enys</w:t>
      </w:r>
      <w:proofErr w:type="spellEnd"/>
      <w:r>
        <w:rPr>
          <w:rFonts w:ascii="Times New Roman" w:hAnsi="Times New Roman" w:cs="Times New Roman"/>
          <w:i/>
        </w:rPr>
        <w:t>),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asmuo (-</w:t>
      </w:r>
      <w:proofErr w:type="spellStart"/>
      <w:r>
        <w:rPr>
          <w:rFonts w:ascii="Times New Roman" w:hAnsi="Times New Roman" w:cs="Times New Roman"/>
          <w:i/>
        </w:rPr>
        <w:t>enys</w:t>
      </w:r>
      <w:proofErr w:type="spellEnd"/>
      <w:r>
        <w:rPr>
          <w:rFonts w:ascii="Times New Roman" w:hAnsi="Times New Roman" w:cs="Times New Roman"/>
          <w:i/>
        </w:rPr>
        <w:t>), grįžęs (-ę) iš laisvės atėmimo vietų teikia Paleidimo iš suėmimo vykdymo ar bausmės atlikimo vietos pažymėjimo 28 kopiją; jei yra įdarbinamas (-i) ar sutartį paskiriamas (-i) vykdyti vyresnis (-i) kaip 55 m. asmuo (-</w:t>
      </w:r>
      <w:proofErr w:type="spellStart"/>
      <w:r>
        <w:rPr>
          <w:rFonts w:ascii="Times New Roman" w:hAnsi="Times New Roman" w:cs="Times New Roman"/>
          <w:i/>
        </w:rPr>
        <w:t>ys</w:t>
      </w:r>
      <w:proofErr w:type="spellEnd"/>
      <w:r>
        <w:rPr>
          <w:rFonts w:ascii="Times New Roman" w:hAnsi="Times New Roman" w:cs="Times New Roman"/>
          <w:i/>
        </w:rPr>
        <w:t>), teikiama amžių įrodančio dokumento – paso, tapatybės kortelės ar kito lygiaverčio dokumento kopija ir (arba) kiti lygiaverčiai įrodymai. Renkami tik tokie duomenys ir tik toks jų kiekis, koks reikalingas atitikimui pirkimo dokumentuose nustatytam socialiniam kriterijui įrodyti vadovaujantis Bendrojo duomenų apsaugos reglamento 5 straipsnio 1 dalies c punkte numatytu duomenų kiekio mažinimo principu</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b/>
          <w:i/>
        </w:rPr>
      </w:pPr>
      <w:r>
        <w:rPr>
          <w:rFonts w:ascii="Times New Roman" w:hAnsi="Times New Roman" w:cs="Times New Roman"/>
          <w:i/>
          <w:sz w:val="21"/>
          <w:szCs w:val="21"/>
        </w:rPr>
        <w:t>Rangovas</w:t>
      </w:r>
      <w:r>
        <w:rPr>
          <w:rFonts w:ascii="Times New Roman" w:hAnsi="Times New Roman" w:cs="Times New Roman"/>
          <w:i/>
          <w:iCs/>
          <w:sz w:val="21"/>
          <w:szCs w:val="21"/>
        </w:rPr>
        <w:t xml:space="preserve"> visą sutarties vykdymo laikotarpį privalo užtikrinti, kad specialistų sąraše nurodytų specialistų skaičius būtų ne mažesnis, nei buvo nurodyta tiekėjo pasiūlyme. Rangovas, sutarties vykdymo metu pasikeitus nurodytai informacijai, nedelsdamas privalo informuoti pirkimo vykdytoją ir pateikti atnaujintą nurodytų specialistų sąrašą bei pateikti įrodančius dokumentus. Jeigu nepalankioje padėtyje esantis įdarbintas* asmuo (-</w:t>
      </w:r>
      <w:proofErr w:type="spellStart"/>
      <w:r>
        <w:rPr>
          <w:rFonts w:ascii="Times New Roman" w:hAnsi="Times New Roman" w:cs="Times New Roman"/>
          <w:i/>
          <w:iCs/>
          <w:sz w:val="21"/>
          <w:szCs w:val="21"/>
        </w:rPr>
        <w:t>enys</w:t>
      </w:r>
      <w:proofErr w:type="spellEnd"/>
      <w:r>
        <w:rPr>
          <w:rFonts w:ascii="Times New Roman" w:hAnsi="Times New Roman" w:cs="Times New Roman"/>
          <w:i/>
          <w:iCs/>
          <w:sz w:val="21"/>
          <w:szCs w:val="21"/>
        </w:rPr>
        <w:t>) dėl atleidimo iš darbo pagrindo (kai su asmeniu buvo sudaryta darbo sutartis), ar dėl kitų objektyvių nuo tiekėjo nepriklausančių priežasčių nutraukia darbo sutartį/pameistrystės darbo sutartį/trišalę stažuotės sutartį prieš sutarties (darbų atlikimo) terminą, nedelsiant, bet ne vėliau kaip per 3 darbo dienas, Rangovas privalo įdarbinti* naują asmenį iš nepalankioje padėtyje esančių asmenų tikslinės grupės, nurodytos pirkimo dokumentuose</w:t>
      </w:r>
      <w:r>
        <w:rPr>
          <w:rFonts w:ascii="Times New Roman" w:hAnsi="Times New Roman" w:cs="Times New Roman"/>
          <w:i/>
          <w:sz w:val="21"/>
          <w:szCs w:val="21"/>
        </w:rPr>
        <w:t>.</w:t>
      </w:r>
    </w:p>
    <w:p w:rsidR="004D5424" w:rsidRDefault="004D5424" w:rsidP="004D5424">
      <w:pPr>
        <w:pStyle w:val="Sraopastraipa"/>
        <w:numPr>
          <w:ilvl w:val="0"/>
          <w:numId w:val="8"/>
        </w:numPr>
        <w:autoSpaceDE w:val="0"/>
        <w:autoSpaceDN w:val="0"/>
        <w:adjustRightInd w:val="0"/>
        <w:spacing w:after="0" w:line="240" w:lineRule="auto"/>
        <w:jc w:val="both"/>
        <w:rPr>
          <w:rFonts w:ascii="Times New Roman" w:hAnsi="Times New Roman" w:cs="Times New Roman"/>
          <w:i/>
        </w:rPr>
      </w:pPr>
      <w:r>
        <w:rPr>
          <w:rFonts w:ascii="Times New Roman" w:hAnsi="Times New Roman" w:cs="Times New Roman"/>
          <w:i/>
        </w:rPr>
        <w:t xml:space="preserve">Rangovas </w:t>
      </w:r>
      <w:r>
        <w:rPr>
          <w:rFonts w:ascii="Times New Roman" w:hAnsi="Times New Roman" w:cs="Times New Roman"/>
          <w:i/>
          <w:iCs/>
          <w:sz w:val="21"/>
          <w:szCs w:val="21"/>
        </w:rPr>
        <w:t>privalo teikti mėnesines ataskaitas, kuriose turi būti nurodytas įdarbintų nepalankioje</w:t>
      </w:r>
    </w:p>
    <w:p w:rsidR="004D5424" w:rsidRDefault="004D5424" w:rsidP="004D5424">
      <w:pPr>
        <w:autoSpaceDE w:val="0"/>
        <w:autoSpaceDN w:val="0"/>
        <w:adjustRightInd w:val="0"/>
        <w:spacing w:after="0" w:line="240" w:lineRule="auto"/>
        <w:ind w:left="709"/>
        <w:rPr>
          <w:rFonts w:ascii="Times New Roman" w:hAnsi="Times New Roman" w:cs="Times New Roman"/>
          <w:i/>
          <w:sz w:val="21"/>
          <w:szCs w:val="21"/>
        </w:rPr>
      </w:pPr>
      <w:r>
        <w:rPr>
          <w:rFonts w:ascii="Times New Roman" w:hAnsi="Times New Roman" w:cs="Times New Roman"/>
          <w:i/>
          <w:iCs/>
          <w:sz w:val="21"/>
          <w:szCs w:val="21"/>
        </w:rPr>
        <w:t xml:space="preserve"> padėtyje esančių asmenų skaičius ir jų atlikti darbai. Už socialinės sąlygos nevykdymą Rangovas sumoka 1 proc. baudą nuo įvykdytų darbų kainos dalies, kurių neatliko Rangovo įdarbinti nepalankioje padėtyje esantys specialistai (asmenys)</w:t>
      </w:r>
      <w:r>
        <w:rPr>
          <w:rFonts w:ascii="Times New Roman" w:hAnsi="Times New Roman" w:cs="Times New Roman"/>
          <w:i/>
          <w:sz w:val="21"/>
          <w:szCs w:val="21"/>
        </w:rPr>
        <w:t>.</w:t>
      </w:r>
    </w:p>
    <w:p w:rsidR="004D5424" w:rsidRDefault="004D5424" w:rsidP="004D5424">
      <w:pPr>
        <w:pStyle w:val="Sraopastraipa"/>
        <w:numPr>
          <w:ilvl w:val="0"/>
          <w:numId w:val="8"/>
        </w:numPr>
        <w:autoSpaceDE w:val="0"/>
        <w:autoSpaceDN w:val="0"/>
        <w:adjustRightInd w:val="0"/>
        <w:spacing w:after="0" w:line="240" w:lineRule="auto"/>
        <w:rPr>
          <w:rFonts w:ascii="Times New Roman" w:hAnsi="Times New Roman" w:cs="Times New Roman"/>
          <w:b/>
          <w:i/>
        </w:rPr>
      </w:pPr>
      <w:r>
        <w:rPr>
          <w:rFonts w:ascii="Times New Roman" w:hAnsi="Times New Roman" w:cs="Times New Roman"/>
          <w:i/>
          <w:sz w:val="21"/>
          <w:szCs w:val="21"/>
        </w:rPr>
        <w:t xml:space="preserve">Už kriterijų nevykdymą sutarties galiojimo metu numatyta bauda –3000 eurų </w:t>
      </w:r>
    </w:p>
    <w:p w:rsidR="00500E3F" w:rsidRDefault="00500E3F" w:rsidP="009F1824">
      <w:pPr>
        <w:jc w:val="both"/>
        <w:rPr>
          <w:rFonts w:ascii="Times New Roman" w:hAnsi="Times New Roman" w:cs="Times New Roman"/>
        </w:rPr>
      </w:pPr>
    </w:p>
    <w:sectPr w:rsidR="00500E3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5EC" w:rsidRDefault="002D05EC" w:rsidP="002D05EC">
      <w:pPr>
        <w:spacing w:after="0" w:line="240" w:lineRule="auto"/>
      </w:pPr>
      <w:r>
        <w:separator/>
      </w:r>
    </w:p>
  </w:endnote>
  <w:endnote w:type="continuationSeparator" w:id="0">
    <w:p w:rsidR="002D05EC" w:rsidRDefault="002D05EC" w:rsidP="002D0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Times New Roman"/>
    <w:panose1 w:val="00000000000000000000"/>
    <w:charset w:val="EE"/>
    <w:family w:val="auto"/>
    <w:notTrueType/>
    <w:pitch w:val="default"/>
    <w:sig w:usb0="00000005" w:usb1="00000000" w:usb2="00000000" w:usb3="00000000" w:csb0="00000002" w:csb1="00000000"/>
  </w:font>
  <w:font w:name="Arial-Italic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5EC" w:rsidRDefault="002D05EC" w:rsidP="002D05EC">
      <w:pPr>
        <w:spacing w:after="0" w:line="240" w:lineRule="auto"/>
      </w:pPr>
      <w:r>
        <w:separator/>
      </w:r>
    </w:p>
  </w:footnote>
  <w:footnote w:type="continuationSeparator" w:id="0">
    <w:p w:rsidR="002D05EC" w:rsidRDefault="002D05EC" w:rsidP="002D0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90823"/>
      <w:docPartObj>
        <w:docPartGallery w:val="Page Numbers (Top of Page)"/>
        <w:docPartUnique/>
      </w:docPartObj>
    </w:sdtPr>
    <w:sdtEndPr/>
    <w:sdtContent>
      <w:p w:rsidR="002D05EC" w:rsidRDefault="002D05EC">
        <w:pPr>
          <w:pStyle w:val="Antrats"/>
          <w:jc w:val="center"/>
        </w:pPr>
        <w:r>
          <w:fldChar w:fldCharType="begin"/>
        </w:r>
        <w:r>
          <w:instrText>PAGE   \* MERGEFORMAT</w:instrText>
        </w:r>
        <w:r>
          <w:fldChar w:fldCharType="separate"/>
        </w:r>
        <w:r w:rsidR="00F64429">
          <w:rPr>
            <w:noProof/>
          </w:rPr>
          <w:t>3</w:t>
        </w:r>
        <w:r>
          <w:fldChar w:fldCharType="end"/>
        </w:r>
      </w:p>
    </w:sdtContent>
  </w:sdt>
  <w:p w:rsidR="002D05EC" w:rsidRDefault="002D05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824"/>
    <w:multiLevelType w:val="hybridMultilevel"/>
    <w:tmpl w:val="6682EEC6"/>
    <w:lvl w:ilvl="0" w:tplc="4600DF9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E6FCA"/>
    <w:multiLevelType w:val="hybridMultilevel"/>
    <w:tmpl w:val="834C9F70"/>
    <w:lvl w:ilvl="0" w:tplc="9FC84190">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D06F11"/>
    <w:multiLevelType w:val="hybridMultilevel"/>
    <w:tmpl w:val="5630F858"/>
    <w:lvl w:ilvl="0" w:tplc="EC4A8A54">
      <w:start w:val="1"/>
      <w:numFmt w:val="decimal"/>
      <w:lvlText w:val="%1."/>
      <w:lvlJc w:val="left"/>
      <w:pPr>
        <w:ind w:left="720" w:hanging="360"/>
      </w:pPr>
      <w:rPr>
        <w:rFonts w:hint="default"/>
        <w:b w:val="0"/>
        <w:i/>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B881A2E"/>
    <w:multiLevelType w:val="hybridMultilevel"/>
    <w:tmpl w:val="48040D8A"/>
    <w:lvl w:ilvl="0" w:tplc="FECED8C2">
      <w:start w:val="5"/>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240F4"/>
    <w:multiLevelType w:val="hybridMultilevel"/>
    <w:tmpl w:val="5630F858"/>
    <w:lvl w:ilvl="0" w:tplc="EC4A8A54">
      <w:start w:val="1"/>
      <w:numFmt w:val="decimal"/>
      <w:lvlText w:val="%1."/>
      <w:lvlJc w:val="left"/>
      <w:pPr>
        <w:ind w:left="720" w:hanging="360"/>
      </w:pPr>
      <w:rPr>
        <w:rFonts w:hint="default"/>
        <w:b w:val="0"/>
        <w:i/>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0"/>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6B"/>
    <w:rsid w:val="000477A9"/>
    <w:rsid w:val="000779F2"/>
    <w:rsid w:val="00081C36"/>
    <w:rsid w:val="00096071"/>
    <w:rsid w:val="000C32B7"/>
    <w:rsid w:val="000F78BD"/>
    <w:rsid w:val="001A1307"/>
    <w:rsid w:val="001A1D83"/>
    <w:rsid w:val="001B6131"/>
    <w:rsid w:val="00203C7E"/>
    <w:rsid w:val="002351D6"/>
    <w:rsid w:val="00256C22"/>
    <w:rsid w:val="00280639"/>
    <w:rsid w:val="002A68E4"/>
    <w:rsid w:val="002D05EC"/>
    <w:rsid w:val="002D624C"/>
    <w:rsid w:val="00325FC8"/>
    <w:rsid w:val="00373B06"/>
    <w:rsid w:val="00395940"/>
    <w:rsid w:val="003B59E9"/>
    <w:rsid w:val="003B77BA"/>
    <w:rsid w:val="003D2CD3"/>
    <w:rsid w:val="003F7723"/>
    <w:rsid w:val="004101A9"/>
    <w:rsid w:val="0049358B"/>
    <w:rsid w:val="004D26EF"/>
    <w:rsid w:val="004D5424"/>
    <w:rsid w:val="00500E3F"/>
    <w:rsid w:val="00541398"/>
    <w:rsid w:val="00587228"/>
    <w:rsid w:val="005C425C"/>
    <w:rsid w:val="005D2A38"/>
    <w:rsid w:val="005E1A6D"/>
    <w:rsid w:val="005E3C88"/>
    <w:rsid w:val="0064405D"/>
    <w:rsid w:val="006779D6"/>
    <w:rsid w:val="006953B4"/>
    <w:rsid w:val="006F56A5"/>
    <w:rsid w:val="006F5FEC"/>
    <w:rsid w:val="0074795F"/>
    <w:rsid w:val="00770D1F"/>
    <w:rsid w:val="00781CC4"/>
    <w:rsid w:val="00786C95"/>
    <w:rsid w:val="007943C5"/>
    <w:rsid w:val="0080664D"/>
    <w:rsid w:val="00825A78"/>
    <w:rsid w:val="008351CE"/>
    <w:rsid w:val="0085300B"/>
    <w:rsid w:val="00885ACC"/>
    <w:rsid w:val="008A3C28"/>
    <w:rsid w:val="008F159F"/>
    <w:rsid w:val="00936D14"/>
    <w:rsid w:val="00967A4F"/>
    <w:rsid w:val="009F1824"/>
    <w:rsid w:val="009F6AB6"/>
    <w:rsid w:val="00A24AA8"/>
    <w:rsid w:val="00A45757"/>
    <w:rsid w:val="00B00B69"/>
    <w:rsid w:val="00B231A2"/>
    <w:rsid w:val="00B54369"/>
    <w:rsid w:val="00B56E55"/>
    <w:rsid w:val="00BB5ADB"/>
    <w:rsid w:val="00C20A8D"/>
    <w:rsid w:val="00C24E5A"/>
    <w:rsid w:val="00C72CAA"/>
    <w:rsid w:val="00C914ED"/>
    <w:rsid w:val="00CB29AD"/>
    <w:rsid w:val="00CE3710"/>
    <w:rsid w:val="00CF6B6D"/>
    <w:rsid w:val="00D03240"/>
    <w:rsid w:val="00D42953"/>
    <w:rsid w:val="00D55B27"/>
    <w:rsid w:val="00D851A1"/>
    <w:rsid w:val="00DC571B"/>
    <w:rsid w:val="00DC5E75"/>
    <w:rsid w:val="00DF6B81"/>
    <w:rsid w:val="00E13593"/>
    <w:rsid w:val="00E42B6B"/>
    <w:rsid w:val="00E55186"/>
    <w:rsid w:val="00E73483"/>
    <w:rsid w:val="00EE6949"/>
    <w:rsid w:val="00EE7D68"/>
    <w:rsid w:val="00F644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8908F"/>
  <w15:chartTrackingRefBased/>
  <w15:docId w15:val="{7BF4FCF1-8AB2-4978-A8CC-213E5D2E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42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20A8D"/>
    <w:pPr>
      <w:ind w:left="720"/>
      <w:contextualSpacing/>
    </w:pPr>
  </w:style>
  <w:style w:type="paragraph" w:styleId="Antrats">
    <w:name w:val="header"/>
    <w:basedOn w:val="prastasis"/>
    <w:link w:val="AntratsDiagrama"/>
    <w:uiPriority w:val="99"/>
    <w:unhideWhenUsed/>
    <w:rsid w:val="002D05E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D05EC"/>
  </w:style>
  <w:style w:type="paragraph" w:styleId="Porat">
    <w:name w:val="footer"/>
    <w:basedOn w:val="prastasis"/>
    <w:link w:val="PoratDiagrama"/>
    <w:uiPriority w:val="99"/>
    <w:unhideWhenUsed/>
    <w:rsid w:val="002D05E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05EC"/>
  </w:style>
  <w:style w:type="paragraph" w:customStyle="1" w:styleId="normal-p">
    <w:name w:val="normal-p"/>
    <w:basedOn w:val="prastasis"/>
    <w:rsid w:val="00500E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500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0799">
      <w:bodyDiv w:val="1"/>
      <w:marLeft w:val="0"/>
      <w:marRight w:val="0"/>
      <w:marTop w:val="0"/>
      <w:marBottom w:val="0"/>
      <w:divBdr>
        <w:top w:val="none" w:sz="0" w:space="0" w:color="auto"/>
        <w:left w:val="none" w:sz="0" w:space="0" w:color="auto"/>
        <w:bottom w:val="none" w:sz="0" w:space="0" w:color="auto"/>
        <w:right w:val="none" w:sz="0" w:space="0" w:color="auto"/>
      </w:divBdr>
    </w:div>
    <w:div w:id="477042242">
      <w:bodyDiv w:val="1"/>
      <w:marLeft w:val="0"/>
      <w:marRight w:val="0"/>
      <w:marTop w:val="0"/>
      <w:marBottom w:val="0"/>
      <w:divBdr>
        <w:top w:val="none" w:sz="0" w:space="0" w:color="auto"/>
        <w:left w:val="none" w:sz="0" w:space="0" w:color="auto"/>
        <w:bottom w:val="none" w:sz="0" w:space="0" w:color="auto"/>
        <w:right w:val="none" w:sz="0" w:space="0" w:color="auto"/>
      </w:divBdr>
    </w:div>
    <w:div w:id="625279428">
      <w:bodyDiv w:val="1"/>
      <w:marLeft w:val="0"/>
      <w:marRight w:val="0"/>
      <w:marTop w:val="0"/>
      <w:marBottom w:val="0"/>
      <w:divBdr>
        <w:top w:val="none" w:sz="0" w:space="0" w:color="auto"/>
        <w:left w:val="none" w:sz="0" w:space="0" w:color="auto"/>
        <w:bottom w:val="none" w:sz="0" w:space="0" w:color="auto"/>
        <w:right w:val="none" w:sz="0" w:space="0" w:color="auto"/>
      </w:divBdr>
    </w:div>
    <w:div w:id="1065450017">
      <w:bodyDiv w:val="1"/>
      <w:marLeft w:val="0"/>
      <w:marRight w:val="0"/>
      <w:marTop w:val="0"/>
      <w:marBottom w:val="0"/>
      <w:divBdr>
        <w:top w:val="none" w:sz="0" w:space="0" w:color="auto"/>
        <w:left w:val="none" w:sz="0" w:space="0" w:color="auto"/>
        <w:bottom w:val="none" w:sz="0" w:space="0" w:color="auto"/>
        <w:right w:val="none" w:sz="0" w:space="0" w:color="auto"/>
      </w:divBdr>
    </w:div>
    <w:div w:id="14736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Pages>
  <Words>11606</Words>
  <Characters>6616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19</cp:revision>
  <dcterms:created xsi:type="dcterms:W3CDTF">2024-01-15T06:35:00Z</dcterms:created>
  <dcterms:modified xsi:type="dcterms:W3CDTF">2025-10-15T07:43:00Z</dcterms:modified>
</cp:coreProperties>
</file>